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F4A40" w14:textId="77777777" w:rsidR="00C22F78" w:rsidRPr="00C22F78" w:rsidRDefault="00C22F78" w:rsidP="00C22F78">
      <w:pPr>
        <w:suppressAutoHyphens/>
        <w:rPr>
          <w:rFonts w:ascii="Aptos" w:eastAsia="Times New Roman" w:hAnsi="Aptos"/>
          <w:color w:val="000000"/>
          <w:kern w:val="2"/>
          <w:sz w:val="20"/>
          <w:szCs w:val="20"/>
          <w:lang w:eastAsia="zh-CN"/>
          <w14:ligatures w14:val="standardContextual"/>
        </w:rPr>
      </w:pPr>
      <w:bookmarkStart w:id="0" w:name="_Toc90480485"/>
      <w:r w:rsidRPr="00C22F78">
        <w:rPr>
          <w:rFonts w:ascii="Aptos" w:eastAsia="Times New Roman" w:hAnsi="Aptos"/>
          <w:color w:val="000000"/>
          <w:kern w:val="2"/>
          <w:sz w:val="20"/>
          <w:szCs w:val="20"/>
          <w:lang w:eastAsia="zh-CN"/>
          <w14:ligatures w14:val="standardContextual"/>
        </w:rPr>
        <w:t>Nr postępowania: ZP.271.10.2026</w:t>
      </w:r>
    </w:p>
    <w:p w14:paraId="61691690" w14:textId="77777777" w:rsidR="00974C12" w:rsidRPr="009204A5" w:rsidRDefault="00974C12" w:rsidP="0002639B">
      <w:pPr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p w14:paraId="61691691" w14:textId="77777777" w:rsidR="00974C12" w:rsidRPr="009204A5" w:rsidRDefault="00974C12" w:rsidP="0002639B">
      <w:pPr>
        <w:rPr>
          <w:rFonts w:asciiTheme="minorHAnsi" w:hAnsiTheme="minorHAnsi" w:cstheme="minorHAnsi"/>
          <w:sz w:val="20"/>
          <w:szCs w:val="20"/>
        </w:rPr>
      </w:pPr>
    </w:p>
    <w:p w14:paraId="61691692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93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94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95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96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ECCDDB0" w14:textId="77777777" w:rsidR="002442D9" w:rsidRPr="009204A5" w:rsidRDefault="002442D9" w:rsidP="0002639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CC5F3BF" w14:textId="77777777" w:rsidR="002442D9" w:rsidRPr="009204A5" w:rsidRDefault="002442D9" w:rsidP="0002639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1691697" w14:textId="66FA7FC5" w:rsidR="00974C12" w:rsidRPr="000E1FF1" w:rsidRDefault="00974C12" w:rsidP="0002639B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0E1FF1">
        <w:rPr>
          <w:rFonts w:asciiTheme="minorHAnsi" w:hAnsiTheme="minorHAnsi" w:cstheme="minorHAnsi"/>
          <w:b/>
          <w:sz w:val="44"/>
          <w:szCs w:val="44"/>
        </w:rPr>
        <w:t xml:space="preserve">Załącznik nr </w:t>
      </w:r>
      <w:r w:rsidR="00917F16">
        <w:rPr>
          <w:rFonts w:asciiTheme="minorHAnsi" w:hAnsiTheme="minorHAnsi" w:cstheme="minorHAnsi"/>
          <w:b/>
          <w:sz w:val="44"/>
          <w:szCs w:val="44"/>
        </w:rPr>
        <w:t>1</w:t>
      </w:r>
    </w:p>
    <w:p w14:paraId="61691698" w14:textId="7AC23495" w:rsidR="00974C12" w:rsidRPr="000E1FF1" w:rsidRDefault="00832C34" w:rsidP="0002639B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O</w:t>
      </w:r>
      <w:r w:rsidR="00974C12" w:rsidRPr="000E1FF1">
        <w:rPr>
          <w:rFonts w:asciiTheme="minorHAnsi" w:hAnsiTheme="minorHAnsi" w:cstheme="minorHAnsi"/>
          <w:b/>
          <w:sz w:val="44"/>
          <w:szCs w:val="44"/>
        </w:rPr>
        <w:t>pis przedmiotu zamówienia</w:t>
      </w:r>
    </w:p>
    <w:p w14:paraId="61691699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9A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9B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9C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9D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9E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9F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A0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A1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A2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A3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A4" w14:textId="77777777" w:rsidR="00974C12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7EDE610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D222911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5E6C0E2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D64AEFF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498582D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3FBAE45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332C1F4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160CF17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9B5F77F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AD28046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6A605BD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866232B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8E13659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9241C4F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95EB35D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E6B707C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ABB2E5B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50911DD" w14:textId="77777777" w:rsidR="0069619A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E12BE68" w14:textId="77777777" w:rsidR="0069619A" w:rsidRPr="009204A5" w:rsidRDefault="0069619A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A5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6916A6" w14:textId="77777777" w:rsidR="00974C12" w:rsidRPr="009204A5" w:rsidRDefault="00974C12" w:rsidP="000263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780E36E" w14:textId="19B2E262" w:rsidR="00AD3496" w:rsidRPr="009204A5" w:rsidRDefault="00AD3496" w:rsidP="0002639B">
      <w:pPr>
        <w:tabs>
          <w:tab w:val="center" w:pos="4536"/>
          <w:tab w:val="left" w:pos="7125"/>
        </w:tabs>
        <w:rPr>
          <w:rFonts w:asciiTheme="minorHAnsi" w:hAnsiTheme="minorHAnsi" w:cstheme="minorHAnsi"/>
          <w:sz w:val="20"/>
          <w:szCs w:val="20"/>
        </w:rPr>
      </w:pPr>
      <w:r w:rsidRPr="009204A5">
        <w:rPr>
          <w:rFonts w:asciiTheme="minorHAnsi" w:hAnsiTheme="minorHAnsi" w:cstheme="minorHAnsi"/>
          <w:sz w:val="20"/>
          <w:szCs w:val="20"/>
        </w:rPr>
        <w:tab/>
      </w:r>
      <w:r w:rsidR="00244544">
        <w:rPr>
          <w:rFonts w:asciiTheme="minorHAnsi" w:hAnsiTheme="minorHAnsi" w:cstheme="minorHAnsi"/>
          <w:sz w:val="20"/>
          <w:szCs w:val="20"/>
        </w:rPr>
        <w:t xml:space="preserve">Gmina </w:t>
      </w:r>
      <w:r w:rsidR="001A697E">
        <w:rPr>
          <w:rFonts w:asciiTheme="minorHAnsi" w:hAnsiTheme="minorHAnsi" w:cstheme="minorHAnsi"/>
          <w:sz w:val="20"/>
          <w:szCs w:val="20"/>
        </w:rPr>
        <w:t>Urzędów</w:t>
      </w:r>
      <w:r w:rsidRPr="009204A5">
        <w:rPr>
          <w:rFonts w:asciiTheme="minorHAnsi" w:hAnsiTheme="minorHAnsi" w:cstheme="minorHAnsi"/>
          <w:sz w:val="20"/>
          <w:szCs w:val="20"/>
        </w:rPr>
        <w:tab/>
      </w:r>
    </w:p>
    <w:p w14:paraId="616916A7" w14:textId="16741DF8" w:rsidR="00974C12" w:rsidRPr="009204A5" w:rsidRDefault="001A697E" w:rsidP="0002639B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Luty</w:t>
      </w:r>
      <w:r w:rsidR="00974C12" w:rsidRPr="009204A5">
        <w:rPr>
          <w:rFonts w:asciiTheme="minorHAnsi" w:hAnsiTheme="minorHAnsi" w:cstheme="minorHAnsi"/>
          <w:sz w:val="20"/>
          <w:szCs w:val="20"/>
        </w:rPr>
        <w:t xml:space="preserve"> 202</w:t>
      </w:r>
      <w:r>
        <w:rPr>
          <w:rFonts w:asciiTheme="minorHAnsi" w:hAnsiTheme="minorHAnsi" w:cstheme="minorHAnsi"/>
          <w:sz w:val="20"/>
          <w:szCs w:val="20"/>
        </w:rPr>
        <w:t>6</w:t>
      </w:r>
    </w:p>
    <w:p w14:paraId="616916A8" w14:textId="77777777" w:rsidR="00974C12" w:rsidRPr="009204A5" w:rsidRDefault="00974C12" w:rsidP="0002639B">
      <w:pPr>
        <w:rPr>
          <w:rFonts w:asciiTheme="minorHAnsi" w:hAnsiTheme="minorHAnsi" w:cstheme="minorHAnsi"/>
          <w:color w:val="2F5496"/>
          <w:sz w:val="20"/>
          <w:szCs w:val="20"/>
        </w:rPr>
      </w:pPr>
      <w:r w:rsidRPr="009204A5">
        <w:rPr>
          <w:rFonts w:asciiTheme="minorHAnsi" w:hAnsiTheme="minorHAnsi" w:cstheme="minorHAnsi"/>
          <w:sz w:val="20"/>
          <w:szCs w:val="20"/>
        </w:rPr>
        <w:br w:type="page"/>
      </w:r>
    </w:p>
    <w:bookmarkEnd w:id="0" w:displacedByCustomXml="next"/>
    <w:sdt>
      <w:sdtP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id w:val="-12689221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6916A9" w14:textId="77777777" w:rsidR="005F01F7" w:rsidRPr="009204A5" w:rsidRDefault="005F01F7" w:rsidP="0002639B">
          <w:pPr>
            <w:pStyle w:val="Nagwekspisutreci"/>
            <w:spacing w:before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9204A5">
            <w:rPr>
              <w:rFonts w:asciiTheme="minorHAnsi" w:hAnsiTheme="minorHAnsi" w:cstheme="minorHAnsi"/>
              <w:sz w:val="20"/>
              <w:szCs w:val="20"/>
            </w:rPr>
            <w:t>Spis treści</w:t>
          </w:r>
        </w:p>
        <w:p w14:paraId="1D8882BB" w14:textId="77777777" w:rsidR="00834096" w:rsidRDefault="000A4FB9" w:rsidP="0002639B">
          <w:pPr>
            <w:pStyle w:val="Spistreci2"/>
            <w:tabs>
              <w:tab w:val="left" w:pos="720"/>
              <w:tab w:val="right" w:leader="dot" w:pos="9062"/>
            </w:tabs>
            <w:rPr>
              <w:noProof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 xml:space="preserve">      </w:t>
          </w:r>
          <w:r w:rsidR="00B369AD" w:rsidRPr="009204A5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="005F01F7" w:rsidRPr="009204A5">
            <w:rPr>
              <w:rFonts w:asciiTheme="minorHAnsi" w:hAnsiTheme="minorHAnsi" w:cstheme="minorHAnsi"/>
              <w:sz w:val="20"/>
              <w:szCs w:val="20"/>
            </w:rPr>
            <w:instrText xml:space="preserve"> TOC \o "1-3" \h \z \u </w:instrText>
          </w:r>
          <w:r w:rsidR="00B369AD" w:rsidRPr="009204A5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</w:p>
        <w:p w14:paraId="190BFCB4" w14:textId="3F807C4C" w:rsidR="00834096" w:rsidRDefault="00BE39E9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895925" w:history="1">
            <w:r w:rsidR="00834096" w:rsidRPr="000E7863">
              <w:rPr>
                <w:rStyle w:val="Hipercze"/>
                <w:rFonts w:cstheme="minorHAnsi"/>
                <w:noProof/>
              </w:rPr>
              <w:t>1.</w:t>
            </w:r>
            <w:r w:rsidR="0083409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834096" w:rsidRPr="000E7863">
              <w:rPr>
                <w:rStyle w:val="Hipercze"/>
                <w:rFonts w:cstheme="minorHAnsi"/>
                <w:noProof/>
              </w:rPr>
              <w:t>Wymagania ogólne dla urządzeń i oprogramowania sieciowego.</w:t>
            </w:r>
            <w:r w:rsidR="00834096">
              <w:rPr>
                <w:noProof/>
                <w:webHidden/>
              </w:rPr>
              <w:tab/>
            </w:r>
            <w:r w:rsidR="00834096">
              <w:rPr>
                <w:noProof/>
                <w:webHidden/>
              </w:rPr>
              <w:fldChar w:fldCharType="begin"/>
            </w:r>
            <w:r w:rsidR="00834096">
              <w:rPr>
                <w:noProof/>
                <w:webHidden/>
              </w:rPr>
              <w:instrText xml:space="preserve"> PAGEREF _Toc222895925 \h </w:instrText>
            </w:r>
            <w:r w:rsidR="00834096">
              <w:rPr>
                <w:noProof/>
                <w:webHidden/>
              </w:rPr>
            </w:r>
            <w:r w:rsidR="00834096">
              <w:rPr>
                <w:noProof/>
                <w:webHidden/>
              </w:rPr>
              <w:fldChar w:fldCharType="separate"/>
            </w:r>
            <w:r w:rsidR="00834096">
              <w:rPr>
                <w:noProof/>
                <w:webHidden/>
              </w:rPr>
              <w:t>3</w:t>
            </w:r>
            <w:r w:rsidR="00834096">
              <w:rPr>
                <w:noProof/>
                <w:webHidden/>
              </w:rPr>
              <w:fldChar w:fldCharType="end"/>
            </w:r>
          </w:hyperlink>
        </w:p>
        <w:p w14:paraId="7BEA44C7" w14:textId="4437372E" w:rsidR="00834096" w:rsidRDefault="00BE39E9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895926" w:history="1">
            <w:r w:rsidR="00834096" w:rsidRPr="000E7863">
              <w:rPr>
                <w:rStyle w:val="Hipercze"/>
                <w:rFonts w:cstheme="minorHAnsi"/>
                <w:noProof/>
              </w:rPr>
              <w:t>2.</w:t>
            </w:r>
            <w:r w:rsidR="0083409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834096" w:rsidRPr="000E7863">
              <w:rPr>
                <w:rStyle w:val="Hipercze"/>
                <w:rFonts w:cstheme="minorHAnsi"/>
                <w:noProof/>
              </w:rPr>
              <w:t>Wymagania gwarancyjne.</w:t>
            </w:r>
            <w:r w:rsidR="00834096">
              <w:rPr>
                <w:noProof/>
                <w:webHidden/>
              </w:rPr>
              <w:tab/>
            </w:r>
            <w:r w:rsidR="00834096">
              <w:rPr>
                <w:noProof/>
                <w:webHidden/>
              </w:rPr>
              <w:fldChar w:fldCharType="begin"/>
            </w:r>
            <w:r w:rsidR="00834096">
              <w:rPr>
                <w:noProof/>
                <w:webHidden/>
              </w:rPr>
              <w:instrText xml:space="preserve"> PAGEREF _Toc222895926 \h </w:instrText>
            </w:r>
            <w:r w:rsidR="00834096">
              <w:rPr>
                <w:noProof/>
                <w:webHidden/>
              </w:rPr>
            </w:r>
            <w:r w:rsidR="00834096">
              <w:rPr>
                <w:noProof/>
                <w:webHidden/>
              </w:rPr>
              <w:fldChar w:fldCharType="separate"/>
            </w:r>
            <w:r w:rsidR="00834096">
              <w:rPr>
                <w:noProof/>
                <w:webHidden/>
              </w:rPr>
              <w:t>3</w:t>
            </w:r>
            <w:r w:rsidR="00834096">
              <w:rPr>
                <w:noProof/>
                <w:webHidden/>
              </w:rPr>
              <w:fldChar w:fldCharType="end"/>
            </w:r>
          </w:hyperlink>
        </w:p>
        <w:p w14:paraId="655D79C1" w14:textId="38918943" w:rsidR="00834096" w:rsidRDefault="00BE39E9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895927" w:history="1">
            <w:r w:rsidR="00834096" w:rsidRPr="000E7863">
              <w:rPr>
                <w:rStyle w:val="Hipercze"/>
                <w:rFonts w:cstheme="minorHAnsi"/>
                <w:noProof/>
              </w:rPr>
              <w:t>3.</w:t>
            </w:r>
            <w:r w:rsidR="0083409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834096" w:rsidRPr="000E7863">
              <w:rPr>
                <w:rStyle w:val="Hipercze"/>
                <w:rFonts w:cstheme="minorHAnsi"/>
                <w:noProof/>
              </w:rPr>
              <w:t>Miejsce instalacji sprzętu i oprogramowania/systemu.</w:t>
            </w:r>
            <w:r w:rsidR="00834096">
              <w:rPr>
                <w:noProof/>
                <w:webHidden/>
              </w:rPr>
              <w:tab/>
            </w:r>
            <w:r w:rsidR="00834096">
              <w:rPr>
                <w:noProof/>
                <w:webHidden/>
              </w:rPr>
              <w:fldChar w:fldCharType="begin"/>
            </w:r>
            <w:r w:rsidR="00834096">
              <w:rPr>
                <w:noProof/>
                <w:webHidden/>
              </w:rPr>
              <w:instrText xml:space="preserve"> PAGEREF _Toc222895927 \h </w:instrText>
            </w:r>
            <w:r w:rsidR="00834096">
              <w:rPr>
                <w:noProof/>
                <w:webHidden/>
              </w:rPr>
            </w:r>
            <w:r w:rsidR="00834096">
              <w:rPr>
                <w:noProof/>
                <w:webHidden/>
              </w:rPr>
              <w:fldChar w:fldCharType="separate"/>
            </w:r>
            <w:r w:rsidR="00834096">
              <w:rPr>
                <w:noProof/>
                <w:webHidden/>
              </w:rPr>
              <w:t>3</w:t>
            </w:r>
            <w:r w:rsidR="00834096">
              <w:rPr>
                <w:noProof/>
                <w:webHidden/>
              </w:rPr>
              <w:fldChar w:fldCharType="end"/>
            </w:r>
          </w:hyperlink>
        </w:p>
        <w:p w14:paraId="4E14DDDE" w14:textId="69F12F0A" w:rsidR="00834096" w:rsidRDefault="00BE39E9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895928" w:history="1">
            <w:r w:rsidR="00834096" w:rsidRPr="000E7863">
              <w:rPr>
                <w:rStyle w:val="Hipercze"/>
                <w:rFonts w:cstheme="minorHAnsi"/>
                <w:noProof/>
              </w:rPr>
              <w:t>4.</w:t>
            </w:r>
            <w:r w:rsidR="0083409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834096" w:rsidRPr="000E7863">
              <w:rPr>
                <w:rStyle w:val="Hipercze"/>
                <w:rFonts w:cstheme="minorHAnsi"/>
                <w:noProof/>
              </w:rPr>
              <w:t>Zestawienie zakresu dostaw i usług.</w:t>
            </w:r>
            <w:r w:rsidR="00834096">
              <w:rPr>
                <w:noProof/>
                <w:webHidden/>
              </w:rPr>
              <w:tab/>
            </w:r>
            <w:r w:rsidR="00834096">
              <w:rPr>
                <w:noProof/>
                <w:webHidden/>
              </w:rPr>
              <w:fldChar w:fldCharType="begin"/>
            </w:r>
            <w:r w:rsidR="00834096">
              <w:rPr>
                <w:noProof/>
                <w:webHidden/>
              </w:rPr>
              <w:instrText xml:space="preserve"> PAGEREF _Toc222895928 \h </w:instrText>
            </w:r>
            <w:r w:rsidR="00834096">
              <w:rPr>
                <w:noProof/>
                <w:webHidden/>
              </w:rPr>
            </w:r>
            <w:r w:rsidR="00834096">
              <w:rPr>
                <w:noProof/>
                <w:webHidden/>
              </w:rPr>
              <w:fldChar w:fldCharType="separate"/>
            </w:r>
            <w:r w:rsidR="00834096">
              <w:rPr>
                <w:noProof/>
                <w:webHidden/>
              </w:rPr>
              <w:t>4</w:t>
            </w:r>
            <w:r w:rsidR="00834096">
              <w:rPr>
                <w:noProof/>
                <w:webHidden/>
              </w:rPr>
              <w:fldChar w:fldCharType="end"/>
            </w:r>
          </w:hyperlink>
        </w:p>
        <w:p w14:paraId="1190780D" w14:textId="616DDAAD" w:rsidR="00834096" w:rsidRDefault="00BE39E9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895929" w:history="1">
            <w:r w:rsidR="00834096" w:rsidRPr="000E7863">
              <w:rPr>
                <w:rStyle w:val="Hipercze"/>
                <w:rFonts w:cstheme="minorHAnsi"/>
                <w:noProof/>
              </w:rPr>
              <w:t>5.</w:t>
            </w:r>
            <w:r w:rsidR="0083409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834096" w:rsidRPr="000E7863">
              <w:rPr>
                <w:rStyle w:val="Hipercze"/>
                <w:rFonts w:cstheme="minorHAnsi"/>
                <w:noProof/>
              </w:rPr>
              <w:t>Szczegółowy opis pozycji.</w:t>
            </w:r>
            <w:r w:rsidR="00834096">
              <w:rPr>
                <w:noProof/>
                <w:webHidden/>
              </w:rPr>
              <w:tab/>
            </w:r>
            <w:r w:rsidR="00834096">
              <w:rPr>
                <w:noProof/>
                <w:webHidden/>
              </w:rPr>
              <w:fldChar w:fldCharType="begin"/>
            </w:r>
            <w:r w:rsidR="00834096">
              <w:rPr>
                <w:noProof/>
                <w:webHidden/>
              </w:rPr>
              <w:instrText xml:space="preserve"> PAGEREF _Toc222895929 \h </w:instrText>
            </w:r>
            <w:r w:rsidR="00834096">
              <w:rPr>
                <w:noProof/>
                <w:webHidden/>
              </w:rPr>
            </w:r>
            <w:r w:rsidR="00834096">
              <w:rPr>
                <w:noProof/>
                <w:webHidden/>
              </w:rPr>
              <w:fldChar w:fldCharType="separate"/>
            </w:r>
            <w:r w:rsidR="00834096">
              <w:rPr>
                <w:noProof/>
                <w:webHidden/>
              </w:rPr>
              <w:t>5</w:t>
            </w:r>
            <w:r w:rsidR="00834096">
              <w:rPr>
                <w:noProof/>
                <w:webHidden/>
              </w:rPr>
              <w:fldChar w:fldCharType="end"/>
            </w:r>
          </w:hyperlink>
        </w:p>
        <w:p w14:paraId="6E5A3B80" w14:textId="7C31A2CF" w:rsidR="00834096" w:rsidRDefault="00BE39E9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895930" w:history="1">
            <w:r w:rsidR="00834096" w:rsidRPr="000E7863">
              <w:rPr>
                <w:rStyle w:val="Hipercze"/>
                <w:rFonts w:cstheme="minorHAnsi"/>
                <w:noProof/>
              </w:rPr>
              <w:t>5.1.</w:t>
            </w:r>
            <w:r w:rsidR="0083409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834096" w:rsidRPr="000E7863">
              <w:rPr>
                <w:rStyle w:val="Hipercze"/>
                <w:rFonts w:cstheme="minorHAnsi"/>
                <w:noProof/>
              </w:rPr>
              <w:t>Dysk sieciowy NAS – szt. 1 – wymagania minimalne</w:t>
            </w:r>
            <w:r w:rsidR="00834096">
              <w:rPr>
                <w:noProof/>
                <w:webHidden/>
              </w:rPr>
              <w:tab/>
            </w:r>
            <w:r w:rsidR="00834096">
              <w:rPr>
                <w:noProof/>
                <w:webHidden/>
              </w:rPr>
              <w:fldChar w:fldCharType="begin"/>
            </w:r>
            <w:r w:rsidR="00834096">
              <w:rPr>
                <w:noProof/>
                <w:webHidden/>
              </w:rPr>
              <w:instrText xml:space="preserve"> PAGEREF _Toc222895930 \h </w:instrText>
            </w:r>
            <w:r w:rsidR="00834096">
              <w:rPr>
                <w:noProof/>
                <w:webHidden/>
              </w:rPr>
            </w:r>
            <w:r w:rsidR="00834096">
              <w:rPr>
                <w:noProof/>
                <w:webHidden/>
              </w:rPr>
              <w:fldChar w:fldCharType="separate"/>
            </w:r>
            <w:r w:rsidR="00834096">
              <w:rPr>
                <w:noProof/>
                <w:webHidden/>
              </w:rPr>
              <w:t>5</w:t>
            </w:r>
            <w:r w:rsidR="00834096">
              <w:rPr>
                <w:noProof/>
                <w:webHidden/>
              </w:rPr>
              <w:fldChar w:fldCharType="end"/>
            </w:r>
          </w:hyperlink>
        </w:p>
        <w:p w14:paraId="16A980DC" w14:textId="070B93F2" w:rsidR="00834096" w:rsidRDefault="00BE39E9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895931" w:history="1">
            <w:r w:rsidR="00834096" w:rsidRPr="000E7863">
              <w:rPr>
                <w:rStyle w:val="Hipercze"/>
                <w:noProof/>
              </w:rPr>
              <w:t>5.2.</w:t>
            </w:r>
            <w:r w:rsidR="0083409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834096" w:rsidRPr="000E7863">
              <w:rPr>
                <w:rStyle w:val="Hipercze"/>
                <w:rFonts w:cstheme="minorHAnsi"/>
                <w:noProof/>
              </w:rPr>
              <w:t>Przełącznik sieci LAN TYP I – szt. 1 - wymagania minimalne</w:t>
            </w:r>
            <w:r w:rsidR="00834096">
              <w:rPr>
                <w:noProof/>
                <w:webHidden/>
              </w:rPr>
              <w:tab/>
            </w:r>
            <w:r w:rsidR="00834096">
              <w:rPr>
                <w:noProof/>
                <w:webHidden/>
              </w:rPr>
              <w:fldChar w:fldCharType="begin"/>
            </w:r>
            <w:r w:rsidR="00834096">
              <w:rPr>
                <w:noProof/>
                <w:webHidden/>
              </w:rPr>
              <w:instrText xml:space="preserve"> PAGEREF _Toc222895931 \h </w:instrText>
            </w:r>
            <w:r w:rsidR="00834096">
              <w:rPr>
                <w:noProof/>
                <w:webHidden/>
              </w:rPr>
            </w:r>
            <w:r w:rsidR="00834096">
              <w:rPr>
                <w:noProof/>
                <w:webHidden/>
              </w:rPr>
              <w:fldChar w:fldCharType="separate"/>
            </w:r>
            <w:r w:rsidR="00834096">
              <w:rPr>
                <w:noProof/>
                <w:webHidden/>
              </w:rPr>
              <w:t>7</w:t>
            </w:r>
            <w:r w:rsidR="00834096">
              <w:rPr>
                <w:noProof/>
                <w:webHidden/>
              </w:rPr>
              <w:fldChar w:fldCharType="end"/>
            </w:r>
          </w:hyperlink>
        </w:p>
        <w:p w14:paraId="7FC12600" w14:textId="02C241C5" w:rsidR="00834096" w:rsidRDefault="00BE39E9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895932" w:history="1">
            <w:r w:rsidR="00834096" w:rsidRPr="000E7863">
              <w:rPr>
                <w:rStyle w:val="Hipercze"/>
                <w:rFonts w:cstheme="minorHAnsi"/>
                <w:noProof/>
              </w:rPr>
              <w:t>5.3.</w:t>
            </w:r>
            <w:r w:rsidR="0083409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834096" w:rsidRPr="000E7863">
              <w:rPr>
                <w:rStyle w:val="Hipercze"/>
                <w:rFonts w:cstheme="minorHAnsi"/>
                <w:noProof/>
              </w:rPr>
              <w:t>Przełącznik sieci LAN TYP II – szt. 6 – wymagania minimalne</w:t>
            </w:r>
            <w:r w:rsidR="00834096">
              <w:rPr>
                <w:noProof/>
                <w:webHidden/>
              </w:rPr>
              <w:tab/>
            </w:r>
            <w:r w:rsidR="00834096">
              <w:rPr>
                <w:noProof/>
                <w:webHidden/>
              </w:rPr>
              <w:fldChar w:fldCharType="begin"/>
            </w:r>
            <w:r w:rsidR="00834096">
              <w:rPr>
                <w:noProof/>
                <w:webHidden/>
              </w:rPr>
              <w:instrText xml:space="preserve"> PAGEREF _Toc222895932 \h </w:instrText>
            </w:r>
            <w:r w:rsidR="00834096">
              <w:rPr>
                <w:noProof/>
                <w:webHidden/>
              </w:rPr>
            </w:r>
            <w:r w:rsidR="00834096">
              <w:rPr>
                <w:noProof/>
                <w:webHidden/>
              </w:rPr>
              <w:fldChar w:fldCharType="separate"/>
            </w:r>
            <w:r w:rsidR="00834096">
              <w:rPr>
                <w:noProof/>
                <w:webHidden/>
              </w:rPr>
              <w:t>9</w:t>
            </w:r>
            <w:r w:rsidR="00834096">
              <w:rPr>
                <w:noProof/>
                <w:webHidden/>
              </w:rPr>
              <w:fldChar w:fldCharType="end"/>
            </w:r>
          </w:hyperlink>
        </w:p>
        <w:p w14:paraId="2FDBC30A" w14:textId="50746025" w:rsidR="00834096" w:rsidRDefault="00BE39E9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895933" w:history="1">
            <w:r w:rsidR="00834096" w:rsidRPr="000E7863">
              <w:rPr>
                <w:rStyle w:val="Hipercze"/>
                <w:rFonts w:cstheme="minorHAnsi"/>
                <w:noProof/>
              </w:rPr>
              <w:t>5.4.</w:t>
            </w:r>
            <w:r w:rsidR="0083409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834096" w:rsidRPr="000E7863">
              <w:rPr>
                <w:rStyle w:val="Hipercze"/>
                <w:rFonts w:cstheme="minorHAnsi"/>
                <w:noProof/>
              </w:rPr>
              <w:t>Instalacja, konfiguracja, wdrożenie – szt. 1 – wymagania minimalne</w:t>
            </w:r>
            <w:r w:rsidR="00834096">
              <w:rPr>
                <w:noProof/>
                <w:webHidden/>
              </w:rPr>
              <w:tab/>
            </w:r>
            <w:r w:rsidR="00834096">
              <w:rPr>
                <w:noProof/>
                <w:webHidden/>
              </w:rPr>
              <w:fldChar w:fldCharType="begin"/>
            </w:r>
            <w:r w:rsidR="00834096">
              <w:rPr>
                <w:noProof/>
                <w:webHidden/>
              </w:rPr>
              <w:instrText xml:space="preserve"> PAGEREF _Toc222895933 \h </w:instrText>
            </w:r>
            <w:r w:rsidR="00834096">
              <w:rPr>
                <w:noProof/>
                <w:webHidden/>
              </w:rPr>
            </w:r>
            <w:r w:rsidR="00834096">
              <w:rPr>
                <w:noProof/>
                <w:webHidden/>
              </w:rPr>
              <w:fldChar w:fldCharType="separate"/>
            </w:r>
            <w:r w:rsidR="00834096">
              <w:rPr>
                <w:noProof/>
                <w:webHidden/>
              </w:rPr>
              <w:t>10</w:t>
            </w:r>
            <w:r w:rsidR="00834096">
              <w:rPr>
                <w:noProof/>
                <w:webHidden/>
              </w:rPr>
              <w:fldChar w:fldCharType="end"/>
            </w:r>
          </w:hyperlink>
        </w:p>
        <w:p w14:paraId="616916BA" w14:textId="2AB68B1C" w:rsidR="005F01F7" w:rsidRPr="009204A5" w:rsidRDefault="00B369AD" w:rsidP="0002639B">
          <w:pPr>
            <w:rPr>
              <w:rFonts w:asciiTheme="minorHAnsi" w:hAnsiTheme="minorHAnsi" w:cstheme="minorHAnsi"/>
              <w:sz w:val="20"/>
              <w:szCs w:val="20"/>
            </w:rPr>
          </w:pPr>
          <w:r w:rsidRPr="009204A5"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616916BB" w14:textId="77777777" w:rsidR="00145D0A" w:rsidRPr="009204A5" w:rsidRDefault="00145D0A" w:rsidP="0002639B">
      <w:pPr>
        <w:rPr>
          <w:rFonts w:asciiTheme="minorHAnsi" w:hAnsiTheme="minorHAnsi" w:cstheme="minorHAnsi"/>
          <w:sz w:val="20"/>
          <w:szCs w:val="20"/>
        </w:rPr>
      </w:pPr>
    </w:p>
    <w:p w14:paraId="616916BC" w14:textId="77777777" w:rsidR="00145D0A" w:rsidRPr="009204A5" w:rsidRDefault="00145D0A" w:rsidP="0002639B">
      <w:pPr>
        <w:rPr>
          <w:rFonts w:asciiTheme="minorHAnsi" w:hAnsiTheme="minorHAnsi" w:cstheme="minorHAnsi"/>
          <w:sz w:val="20"/>
          <w:szCs w:val="20"/>
        </w:rPr>
      </w:pPr>
    </w:p>
    <w:p w14:paraId="616916BD" w14:textId="77777777" w:rsidR="00974C12" w:rsidRPr="009204A5" w:rsidRDefault="00974C12" w:rsidP="0002639B">
      <w:pPr>
        <w:rPr>
          <w:rFonts w:asciiTheme="minorHAnsi" w:hAnsiTheme="minorHAnsi" w:cstheme="minorHAnsi"/>
          <w:color w:val="2F5496"/>
          <w:sz w:val="20"/>
          <w:szCs w:val="20"/>
        </w:rPr>
      </w:pPr>
      <w:r w:rsidRPr="009204A5">
        <w:rPr>
          <w:rFonts w:asciiTheme="minorHAnsi" w:hAnsiTheme="minorHAnsi" w:cstheme="minorHAnsi"/>
          <w:sz w:val="20"/>
          <w:szCs w:val="20"/>
        </w:rPr>
        <w:br w:type="page"/>
      </w:r>
    </w:p>
    <w:p w14:paraId="616916BE" w14:textId="77777777" w:rsidR="005F01F7" w:rsidRPr="009204A5" w:rsidRDefault="005F01F7" w:rsidP="00BE39E9">
      <w:pPr>
        <w:pStyle w:val="Nagwek2"/>
        <w:keepLines/>
        <w:numPr>
          <w:ilvl w:val="0"/>
          <w:numId w:val="4"/>
        </w:numPr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bookmarkStart w:id="2" w:name="_Toc222895925"/>
      <w:r w:rsidRPr="009204A5">
        <w:rPr>
          <w:rFonts w:asciiTheme="minorHAnsi" w:hAnsiTheme="minorHAnsi" w:cstheme="minorHAnsi"/>
          <w:sz w:val="20"/>
          <w:szCs w:val="20"/>
        </w:rPr>
        <w:lastRenderedPageBreak/>
        <w:t>Wymagania ogólne dla urządzeń i oprogramowania sieciowego.</w:t>
      </w:r>
      <w:bookmarkEnd w:id="2"/>
    </w:p>
    <w:p w14:paraId="616916BF" w14:textId="77777777" w:rsidR="005F01F7" w:rsidRPr="009204A5" w:rsidRDefault="005F01F7" w:rsidP="00BE39E9">
      <w:pPr>
        <w:numPr>
          <w:ilvl w:val="0"/>
          <w:numId w:val="1"/>
        </w:numPr>
        <w:tabs>
          <w:tab w:val="clear" w:pos="1105"/>
          <w:tab w:val="num" w:pos="794"/>
        </w:tabs>
        <w:ind w:left="794"/>
        <w:jc w:val="both"/>
        <w:rPr>
          <w:rFonts w:asciiTheme="minorHAnsi" w:hAnsiTheme="minorHAnsi" w:cstheme="minorHAnsi"/>
          <w:sz w:val="20"/>
          <w:szCs w:val="20"/>
        </w:rPr>
      </w:pPr>
      <w:r w:rsidRPr="009204A5">
        <w:rPr>
          <w:rFonts w:asciiTheme="minorHAnsi" w:hAnsiTheme="minorHAnsi" w:cstheme="minorHAnsi"/>
          <w:sz w:val="20"/>
          <w:szCs w:val="20"/>
        </w:rPr>
        <w:t xml:space="preserve">całość sprzętu i oprogramowania musi pochodzić z autoryzowanego kanału sprzedaży producentów; </w:t>
      </w:r>
    </w:p>
    <w:p w14:paraId="616916C0" w14:textId="77777777" w:rsidR="005F01F7" w:rsidRPr="009204A5" w:rsidRDefault="005F01F7" w:rsidP="00BE39E9">
      <w:pPr>
        <w:numPr>
          <w:ilvl w:val="0"/>
          <w:numId w:val="1"/>
        </w:numPr>
        <w:tabs>
          <w:tab w:val="clear" w:pos="1105"/>
          <w:tab w:val="num" w:pos="794"/>
        </w:tabs>
        <w:ind w:left="794"/>
        <w:jc w:val="both"/>
        <w:rPr>
          <w:rFonts w:asciiTheme="minorHAnsi" w:hAnsiTheme="minorHAnsi" w:cstheme="minorHAnsi"/>
          <w:sz w:val="20"/>
          <w:szCs w:val="20"/>
        </w:rPr>
      </w:pPr>
      <w:r w:rsidRPr="009204A5">
        <w:rPr>
          <w:rFonts w:asciiTheme="minorHAnsi" w:hAnsiTheme="minorHAnsi" w:cstheme="minorHAnsi"/>
          <w:sz w:val="20"/>
          <w:szCs w:val="20"/>
        </w:rPr>
        <w:t xml:space="preserve">całość sprzętu musi być nowa (wyprodukowana nie wcześniej niż 6 miesięcy przed dostawą), nie używana wcześniej; </w:t>
      </w:r>
    </w:p>
    <w:p w14:paraId="616916C1" w14:textId="77777777" w:rsidR="003461C1" w:rsidRPr="009204A5" w:rsidRDefault="003461C1" w:rsidP="0002639B">
      <w:pPr>
        <w:rPr>
          <w:rFonts w:asciiTheme="minorHAnsi" w:hAnsiTheme="minorHAnsi" w:cstheme="minorHAnsi"/>
          <w:sz w:val="20"/>
          <w:szCs w:val="20"/>
        </w:rPr>
      </w:pPr>
    </w:p>
    <w:p w14:paraId="616916C2" w14:textId="77777777" w:rsidR="005F01F7" w:rsidRPr="009204A5" w:rsidRDefault="005F01F7" w:rsidP="00BE39E9">
      <w:pPr>
        <w:pStyle w:val="Nagwek2"/>
        <w:keepLines/>
        <w:numPr>
          <w:ilvl w:val="0"/>
          <w:numId w:val="4"/>
        </w:numPr>
        <w:spacing w:before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3" w:name="_Toc222895926"/>
      <w:r w:rsidRPr="009204A5">
        <w:rPr>
          <w:rFonts w:asciiTheme="minorHAnsi" w:hAnsiTheme="minorHAnsi" w:cstheme="minorHAnsi"/>
          <w:sz w:val="20"/>
          <w:szCs w:val="20"/>
        </w:rPr>
        <w:t>Wymagania gwarancyjne.</w:t>
      </w:r>
      <w:bookmarkEnd w:id="3"/>
    </w:p>
    <w:p w14:paraId="616916C3" w14:textId="77777777" w:rsidR="005F01F7" w:rsidRPr="009204A5" w:rsidRDefault="005F01F7" w:rsidP="0002639B">
      <w:pPr>
        <w:rPr>
          <w:rFonts w:asciiTheme="minorHAnsi" w:hAnsiTheme="minorHAnsi" w:cstheme="minorHAnsi"/>
          <w:b/>
          <w:sz w:val="20"/>
          <w:szCs w:val="20"/>
        </w:rPr>
      </w:pPr>
      <w:r w:rsidRPr="009204A5">
        <w:rPr>
          <w:rFonts w:asciiTheme="minorHAnsi" w:hAnsiTheme="minorHAnsi" w:cstheme="minorHAnsi"/>
          <w:b/>
          <w:sz w:val="20"/>
          <w:szCs w:val="20"/>
        </w:rPr>
        <w:t>Sprzęt</w:t>
      </w:r>
    </w:p>
    <w:p w14:paraId="616916C4" w14:textId="77777777" w:rsidR="005F01F7" w:rsidRPr="009204A5" w:rsidRDefault="005F01F7" w:rsidP="00BE39E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04A5">
        <w:rPr>
          <w:rFonts w:asciiTheme="minorHAnsi" w:hAnsiTheme="minorHAnsi" w:cstheme="minorHAnsi"/>
          <w:sz w:val="20"/>
          <w:szCs w:val="20"/>
        </w:rPr>
        <w:t>o ile wymagania szczegółowe nie specyfikują inaczej, na dostarczany sprzęt musi być udzielona gwarancja opart</w:t>
      </w:r>
      <w:r w:rsidR="005832CC" w:rsidRPr="009204A5">
        <w:rPr>
          <w:rFonts w:asciiTheme="minorHAnsi" w:hAnsiTheme="minorHAnsi" w:cstheme="minorHAnsi"/>
          <w:sz w:val="20"/>
          <w:szCs w:val="20"/>
        </w:rPr>
        <w:t>a</w:t>
      </w:r>
      <w:r w:rsidRPr="009204A5">
        <w:rPr>
          <w:rFonts w:asciiTheme="minorHAnsi" w:hAnsiTheme="minorHAnsi" w:cstheme="minorHAnsi"/>
          <w:sz w:val="20"/>
          <w:szCs w:val="20"/>
        </w:rPr>
        <w:t xml:space="preserve"> na gwarancji producenta rozwiązanie; serwis gwarancyjny świadczony ma być w miejscu instalacji sprzętu; czas reakcji na zgłoszony problem (rozumiany jako podjęcie działań diagnostycznych i kontakt ze zgłaszającym) nie może przekroczyć jednego dnia roboczego; </w:t>
      </w:r>
    </w:p>
    <w:p w14:paraId="616916C5" w14:textId="15EA1ABC" w:rsidR="005F01F7" w:rsidRPr="009204A5" w:rsidRDefault="005F01F7" w:rsidP="00BE39E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04A5">
        <w:rPr>
          <w:rFonts w:asciiTheme="minorHAnsi" w:hAnsiTheme="minorHAnsi" w:cstheme="minorHAnsi"/>
          <w:sz w:val="20"/>
          <w:szCs w:val="20"/>
        </w:rPr>
        <w:t>Wykonawca ma obowiązek przyjmowania zgłoszeń serwisowych przez telefon (w godzinach pracy Wnioskodawcy), e-mail lub WWW (przez całą dobę); Wykonawca ma udostępnić pojedynczy punkt przyjmowania zgłoszeń dla dostarczanych rozwiązań. Każde zgłoszenie należy potwierdzić drogą pisemną lub elektroniczną w postaci potwierdzenia przyjęcia zgłoszenia;</w:t>
      </w:r>
    </w:p>
    <w:p w14:paraId="616916C6" w14:textId="77777777" w:rsidR="005F01F7" w:rsidRPr="009204A5" w:rsidRDefault="005F01F7" w:rsidP="00BE39E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04A5">
        <w:rPr>
          <w:rFonts w:asciiTheme="minorHAnsi" w:hAnsiTheme="minorHAnsi" w:cstheme="minorHAnsi"/>
          <w:sz w:val="20"/>
          <w:szCs w:val="20"/>
        </w:rPr>
        <w:t>Gwarantowany czas naprawy nie może być dłuższy niż 10 dni roboczych. W przypadku sprzętu, dla którego jest wymagany dłuższy czas na naprawę sprzętu, Zamawiający wymaga podstawienia na czas naprawy Sprzętu o nie gorszych parametrach funkcjonalnych. Naprawa w takim przypadku nie może przekroczyć 31 dni roboczych od momentu zgłoszenia usterki;</w:t>
      </w:r>
    </w:p>
    <w:p w14:paraId="616916C7" w14:textId="77777777" w:rsidR="005F01F7" w:rsidRPr="009204A5" w:rsidRDefault="005F01F7" w:rsidP="00BE39E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04A5">
        <w:rPr>
          <w:rFonts w:asciiTheme="minorHAnsi" w:hAnsiTheme="minorHAnsi" w:cstheme="minorHAnsi"/>
          <w:sz w:val="20"/>
          <w:szCs w:val="20"/>
        </w:rPr>
        <w:t>Zamawiający otrzyma dostęp do pomocy technicznej (telefon, e-mail lub WWW) w zakresie rozwiązywania problemów związanych z bieżącą eksploatacją dostarczonych rozwiązań w godzinach pracy Wnioskodawcy;</w:t>
      </w:r>
    </w:p>
    <w:p w14:paraId="616916C8" w14:textId="58536634" w:rsidR="005F01F7" w:rsidRPr="009204A5" w:rsidRDefault="005F01F7" w:rsidP="00BE39E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04A5">
        <w:rPr>
          <w:rFonts w:asciiTheme="minorHAnsi" w:hAnsiTheme="minorHAnsi" w:cstheme="minorHAnsi"/>
          <w:sz w:val="20"/>
          <w:szCs w:val="20"/>
        </w:rPr>
        <w:t>wszystkie dostarczane moduły muszą pochodzić od producenta urządzeń i być objęte serwisem gwarancyjnym opartym na świadczeniach producenta sprzętu;</w:t>
      </w:r>
    </w:p>
    <w:p w14:paraId="616916C9" w14:textId="77777777" w:rsidR="005F01F7" w:rsidRPr="009204A5" w:rsidRDefault="005F01F7" w:rsidP="0002639B">
      <w:pPr>
        <w:rPr>
          <w:rFonts w:asciiTheme="minorHAnsi" w:hAnsiTheme="minorHAnsi" w:cstheme="minorHAnsi"/>
          <w:b/>
          <w:sz w:val="20"/>
          <w:szCs w:val="20"/>
        </w:rPr>
      </w:pPr>
      <w:r w:rsidRPr="009204A5">
        <w:rPr>
          <w:rFonts w:asciiTheme="minorHAnsi" w:hAnsiTheme="minorHAnsi" w:cstheme="minorHAnsi"/>
          <w:b/>
          <w:sz w:val="20"/>
          <w:szCs w:val="20"/>
        </w:rPr>
        <w:t>Oprogramowanie</w:t>
      </w:r>
    </w:p>
    <w:p w14:paraId="616916CA" w14:textId="77777777" w:rsidR="005F01F7" w:rsidRPr="009204A5" w:rsidRDefault="005F01F7" w:rsidP="00BE39E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04A5">
        <w:rPr>
          <w:rFonts w:asciiTheme="minorHAnsi" w:hAnsiTheme="minorHAnsi" w:cstheme="minorHAnsi"/>
          <w:sz w:val="20"/>
          <w:szCs w:val="20"/>
        </w:rPr>
        <w:t xml:space="preserve">oprogramowanie powinno posiadać </w:t>
      </w:r>
      <w:r w:rsidR="005832CC" w:rsidRPr="009204A5">
        <w:rPr>
          <w:rFonts w:asciiTheme="minorHAnsi" w:hAnsiTheme="minorHAnsi" w:cstheme="minorHAnsi"/>
          <w:sz w:val="20"/>
          <w:szCs w:val="20"/>
        </w:rPr>
        <w:t>g</w:t>
      </w:r>
      <w:r w:rsidRPr="009204A5">
        <w:rPr>
          <w:rFonts w:asciiTheme="minorHAnsi" w:hAnsiTheme="minorHAnsi" w:cstheme="minorHAnsi"/>
          <w:sz w:val="20"/>
          <w:szCs w:val="20"/>
        </w:rPr>
        <w:t>warancję obejmującą swoim zakresem poprawność działania w zakresie wdrożonych funkcjonalności wg stanu na dzień podpisania stosownego protokołu odbioru (chyba że zapisy szczegółowe stanowią inaczej);</w:t>
      </w:r>
    </w:p>
    <w:p w14:paraId="616916CB" w14:textId="77777777" w:rsidR="005F01F7" w:rsidRPr="009204A5" w:rsidRDefault="005F01F7" w:rsidP="000263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6916CC" w14:textId="77777777" w:rsidR="005F01F7" w:rsidRPr="009204A5" w:rsidRDefault="005F01F7" w:rsidP="0002639B">
      <w:pPr>
        <w:jc w:val="both"/>
        <w:rPr>
          <w:rFonts w:asciiTheme="minorHAnsi" w:hAnsiTheme="minorHAnsi" w:cstheme="minorHAnsi"/>
          <w:sz w:val="20"/>
          <w:szCs w:val="20"/>
        </w:rPr>
      </w:pPr>
      <w:r w:rsidRPr="009204A5">
        <w:rPr>
          <w:rFonts w:asciiTheme="minorHAnsi" w:hAnsiTheme="minorHAnsi" w:cstheme="minorHAnsi"/>
          <w:sz w:val="20"/>
          <w:szCs w:val="20"/>
        </w:rPr>
        <w:t>UWAGA. Powyższe zapisy gwarancyjne znajdują zastosowanie w każdym przypadku i podlegają modyfikacji o uregulowania szczególne znajdujące w dalszej części SOPZ.</w:t>
      </w:r>
    </w:p>
    <w:p w14:paraId="616916CD" w14:textId="77777777" w:rsidR="003461C1" w:rsidRPr="009204A5" w:rsidRDefault="003461C1" w:rsidP="0002639B">
      <w:pPr>
        <w:rPr>
          <w:rFonts w:asciiTheme="minorHAnsi" w:hAnsiTheme="minorHAnsi" w:cstheme="minorHAnsi"/>
          <w:sz w:val="20"/>
          <w:szCs w:val="20"/>
        </w:rPr>
      </w:pPr>
      <w:bookmarkStart w:id="4" w:name="_Toc90480486"/>
    </w:p>
    <w:p w14:paraId="616916EB" w14:textId="77777777" w:rsidR="005F01F7" w:rsidRPr="009204A5" w:rsidRDefault="005F01F7" w:rsidP="00BE39E9">
      <w:pPr>
        <w:pStyle w:val="Nagwek2"/>
        <w:keepLines/>
        <w:numPr>
          <w:ilvl w:val="0"/>
          <w:numId w:val="4"/>
        </w:numPr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bookmarkStart w:id="5" w:name="_Toc222895927"/>
      <w:r w:rsidRPr="009204A5">
        <w:rPr>
          <w:rFonts w:asciiTheme="minorHAnsi" w:hAnsiTheme="minorHAnsi" w:cstheme="minorHAnsi"/>
          <w:sz w:val="20"/>
          <w:szCs w:val="20"/>
        </w:rPr>
        <w:t>Miejsce instalacji sprzętu i oprogramowania/systemu</w:t>
      </w:r>
      <w:bookmarkEnd w:id="4"/>
      <w:r w:rsidR="003461C1" w:rsidRPr="009204A5">
        <w:rPr>
          <w:rFonts w:asciiTheme="minorHAnsi" w:hAnsiTheme="minorHAnsi" w:cstheme="minorHAnsi"/>
          <w:sz w:val="20"/>
          <w:szCs w:val="20"/>
        </w:rPr>
        <w:t>.</w:t>
      </w:r>
      <w:bookmarkEnd w:id="5"/>
    </w:p>
    <w:p w14:paraId="616916EC" w14:textId="484B5F18" w:rsidR="005F01F7" w:rsidRPr="009204A5" w:rsidRDefault="005F01F7" w:rsidP="00BE39E9">
      <w:pPr>
        <w:pStyle w:val="Akapitzlist3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</w:rPr>
      </w:pPr>
      <w:r w:rsidRPr="009204A5">
        <w:rPr>
          <w:rFonts w:asciiTheme="minorHAnsi" w:hAnsiTheme="minorHAnsi" w:cstheme="minorHAnsi"/>
          <w:sz w:val="20"/>
        </w:rPr>
        <w:t xml:space="preserve">Dostarczony sprzęt i oprogramowanie powinny zostać zamontowane, zainstalowane i skonfigurowane zgodnie z wymaganiami opisanymi w dalszej części </w:t>
      </w:r>
      <w:r w:rsidR="00963CAE" w:rsidRPr="009204A5">
        <w:rPr>
          <w:rFonts w:asciiTheme="minorHAnsi" w:hAnsiTheme="minorHAnsi" w:cstheme="minorHAnsi"/>
          <w:sz w:val="20"/>
        </w:rPr>
        <w:t>dokumentu</w:t>
      </w:r>
      <w:r w:rsidRPr="009204A5">
        <w:rPr>
          <w:rFonts w:asciiTheme="minorHAnsi" w:hAnsiTheme="minorHAnsi" w:cstheme="minorHAnsi"/>
          <w:sz w:val="20"/>
        </w:rPr>
        <w:t>, w budynkach urzędu</w:t>
      </w:r>
      <w:r w:rsidR="00963CAE" w:rsidRPr="009204A5">
        <w:rPr>
          <w:rFonts w:asciiTheme="minorHAnsi" w:hAnsiTheme="minorHAnsi" w:cstheme="minorHAnsi"/>
          <w:sz w:val="20"/>
        </w:rPr>
        <w:t xml:space="preserve"> lub budynkach jednostek podległych,</w:t>
      </w:r>
      <w:r w:rsidRPr="009204A5">
        <w:rPr>
          <w:rFonts w:asciiTheme="minorHAnsi" w:hAnsiTheme="minorHAnsi" w:cstheme="minorHAnsi"/>
          <w:sz w:val="20"/>
        </w:rPr>
        <w:t xml:space="preserve"> w miejscach wskazanych przez Zamawiającego. </w:t>
      </w:r>
    </w:p>
    <w:p w14:paraId="616916ED" w14:textId="77777777" w:rsidR="005F01F7" w:rsidRPr="009204A5" w:rsidRDefault="005F01F7" w:rsidP="0002639B">
      <w:pPr>
        <w:rPr>
          <w:rFonts w:asciiTheme="minorHAnsi" w:hAnsiTheme="minorHAnsi" w:cstheme="minorHAnsi"/>
          <w:sz w:val="20"/>
          <w:szCs w:val="20"/>
        </w:rPr>
      </w:pPr>
    </w:p>
    <w:p w14:paraId="616916EE" w14:textId="77777777" w:rsidR="00AA5E28" w:rsidRPr="009204A5" w:rsidRDefault="00AA5E28" w:rsidP="0002639B">
      <w:pPr>
        <w:rPr>
          <w:rFonts w:asciiTheme="minorHAnsi" w:hAnsiTheme="minorHAnsi" w:cstheme="minorHAnsi"/>
          <w:color w:val="2F5496"/>
          <w:sz w:val="20"/>
          <w:szCs w:val="20"/>
        </w:rPr>
      </w:pPr>
      <w:r w:rsidRPr="009204A5">
        <w:rPr>
          <w:rFonts w:asciiTheme="minorHAnsi" w:hAnsiTheme="minorHAnsi" w:cstheme="minorHAnsi"/>
          <w:sz w:val="20"/>
          <w:szCs w:val="20"/>
        </w:rPr>
        <w:br w:type="page"/>
      </w:r>
    </w:p>
    <w:p w14:paraId="616916EF" w14:textId="77777777" w:rsidR="005F01F7" w:rsidRPr="009204A5" w:rsidRDefault="005F01F7" w:rsidP="00BE39E9">
      <w:pPr>
        <w:pStyle w:val="Nagwek2"/>
        <w:numPr>
          <w:ilvl w:val="0"/>
          <w:numId w:val="4"/>
        </w:numPr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bookmarkStart w:id="6" w:name="_Toc222895928"/>
      <w:r w:rsidRPr="009204A5">
        <w:rPr>
          <w:rFonts w:asciiTheme="minorHAnsi" w:hAnsiTheme="minorHAnsi" w:cstheme="minorHAnsi"/>
          <w:sz w:val="20"/>
          <w:szCs w:val="20"/>
        </w:rPr>
        <w:lastRenderedPageBreak/>
        <w:t>Zestawienie zakresu dostaw i usług</w:t>
      </w:r>
      <w:r w:rsidR="003461C1" w:rsidRPr="009204A5">
        <w:rPr>
          <w:rFonts w:asciiTheme="minorHAnsi" w:hAnsiTheme="minorHAnsi" w:cstheme="minorHAnsi"/>
          <w:sz w:val="20"/>
          <w:szCs w:val="20"/>
        </w:rPr>
        <w:t>.</w:t>
      </w:r>
      <w:bookmarkEnd w:id="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939"/>
        <w:gridCol w:w="1647"/>
        <w:gridCol w:w="656"/>
        <w:gridCol w:w="1049"/>
        <w:gridCol w:w="3220"/>
      </w:tblGrid>
      <w:tr w:rsidR="005832CC" w:rsidRPr="009204A5" w14:paraId="616916F6" w14:textId="77777777" w:rsidTr="00E95068"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616916F0" w14:textId="77777777" w:rsidR="005832CC" w:rsidRPr="009204A5" w:rsidRDefault="005832CC" w:rsidP="000263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04A5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939" w:type="dxa"/>
            <w:shd w:val="clear" w:color="auto" w:fill="BFBFBF" w:themeFill="background1" w:themeFillShade="BF"/>
            <w:vAlign w:val="center"/>
          </w:tcPr>
          <w:p w14:paraId="616916F1" w14:textId="77777777" w:rsidR="005832CC" w:rsidRPr="009204A5" w:rsidRDefault="005832CC" w:rsidP="000263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04A5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1647" w:type="dxa"/>
            <w:shd w:val="clear" w:color="auto" w:fill="BFBFBF" w:themeFill="background1" w:themeFillShade="BF"/>
            <w:vAlign w:val="center"/>
          </w:tcPr>
          <w:p w14:paraId="616916F2" w14:textId="77777777" w:rsidR="005832CC" w:rsidRPr="009204A5" w:rsidRDefault="005832CC" w:rsidP="000263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04A5">
              <w:rPr>
                <w:rFonts w:asciiTheme="minorHAnsi" w:hAnsiTheme="minorHAnsi" w:cstheme="minorHAnsi"/>
                <w:b/>
                <w:sz w:val="20"/>
                <w:szCs w:val="20"/>
              </w:rPr>
              <w:t>Wymagana minimalna długość gwarancji (m-ce)</w:t>
            </w:r>
          </w:p>
        </w:tc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616916F3" w14:textId="77777777" w:rsidR="005832CC" w:rsidRPr="009204A5" w:rsidRDefault="005832CC" w:rsidP="000263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04A5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049" w:type="dxa"/>
            <w:shd w:val="clear" w:color="auto" w:fill="BFBFBF" w:themeFill="background1" w:themeFillShade="BF"/>
            <w:vAlign w:val="center"/>
          </w:tcPr>
          <w:p w14:paraId="616916F4" w14:textId="77777777" w:rsidR="005832CC" w:rsidRPr="009204A5" w:rsidRDefault="005832CC" w:rsidP="000263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04A5">
              <w:rPr>
                <w:rFonts w:asciiTheme="minorHAnsi" w:hAnsiTheme="minorHAnsi" w:cstheme="minorHAnsi"/>
                <w:b/>
                <w:sz w:val="20"/>
                <w:szCs w:val="20"/>
              </w:rPr>
              <w:t>Jednostka miary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14:paraId="616916F5" w14:textId="77777777" w:rsidR="005832CC" w:rsidRPr="009204A5" w:rsidRDefault="005832CC" w:rsidP="000263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04A5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C770D6" w:rsidRPr="009204A5" w14:paraId="19183D9A" w14:textId="77777777" w:rsidTr="00105CA1">
        <w:trPr>
          <w:trHeight w:val="732"/>
        </w:trPr>
        <w:tc>
          <w:tcPr>
            <w:tcW w:w="551" w:type="dxa"/>
            <w:vAlign w:val="center"/>
          </w:tcPr>
          <w:p w14:paraId="0FCF600B" w14:textId="77777777" w:rsidR="00C770D6" w:rsidRPr="009204A5" w:rsidRDefault="00C770D6" w:rsidP="00BE39E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21A43E0C" w14:textId="3F095551" w:rsidR="00C770D6" w:rsidRPr="00780B17" w:rsidRDefault="00C770D6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97E">
              <w:rPr>
                <w:rFonts w:asciiTheme="minorHAnsi" w:hAnsiTheme="minorHAnsi" w:cstheme="minorHAnsi"/>
                <w:sz w:val="20"/>
                <w:szCs w:val="20"/>
              </w:rPr>
              <w:t xml:space="preserve">Dysk sieciowy NAS do tworzenia kopii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zapasowych</w:t>
            </w:r>
          </w:p>
        </w:tc>
        <w:tc>
          <w:tcPr>
            <w:tcW w:w="1647" w:type="dxa"/>
            <w:vAlign w:val="center"/>
          </w:tcPr>
          <w:p w14:paraId="34ED17BE" w14:textId="03CFC650" w:rsidR="00C770D6" w:rsidRDefault="00C770D6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656" w:type="dxa"/>
            <w:vAlign w:val="center"/>
          </w:tcPr>
          <w:p w14:paraId="06B4B582" w14:textId="37C3FCA0" w:rsidR="00C770D6" w:rsidRDefault="00C770D6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5DA3FBC4" w14:textId="2A3F133E" w:rsidR="00C770D6" w:rsidRDefault="00C770D6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3220" w:type="dxa"/>
            <w:vAlign w:val="center"/>
          </w:tcPr>
          <w:p w14:paraId="76FE693D" w14:textId="10019CC9" w:rsidR="00C770D6" w:rsidRPr="009204A5" w:rsidRDefault="00C770D6" w:rsidP="0002639B">
            <w:pPr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90855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Pozycja dotyczy elementu systemu kopii zapasowych</w:t>
            </w:r>
          </w:p>
        </w:tc>
      </w:tr>
      <w:tr w:rsidR="00825184" w:rsidRPr="009204A5" w14:paraId="544C8368" w14:textId="77777777" w:rsidTr="00825184">
        <w:trPr>
          <w:trHeight w:val="2185"/>
        </w:trPr>
        <w:tc>
          <w:tcPr>
            <w:tcW w:w="551" w:type="dxa"/>
            <w:vAlign w:val="center"/>
          </w:tcPr>
          <w:p w14:paraId="3F751DEB" w14:textId="77777777" w:rsidR="00825184" w:rsidRPr="009204A5" w:rsidRDefault="00825184" w:rsidP="00BE39E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0B09A84D" w14:textId="18BA6F7F" w:rsidR="00825184" w:rsidRPr="007B2BF2" w:rsidRDefault="00825184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0855">
              <w:rPr>
                <w:rFonts w:asciiTheme="minorHAnsi" w:hAnsiTheme="minorHAnsi" w:cstheme="minorHAnsi"/>
                <w:sz w:val="20"/>
                <w:szCs w:val="20"/>
              </w:rPr>
              <w:t xml:space="preserve">Przełącznik sieci LAN  </w:t>
            </w:r>
            <w:r w:rsidR="00C770D6">
              <w:rPr>
                <w:rFonts w:asciiTheme="minorHAnsi" w:hAnsiTheme="minorHAnsi" w:cstheme="minorHAnsi"/>
                <w:sz w:val="20"/>
                <w:szCs w:val="20"/>
              </w:rPr>
              <w:t>TYP I</w:t>
            </w:r>
          </w:p>
        </w:tc>
        <w:tc>
          <w:tcPr>
            <w:tcW w:w="1647" w:type="dxa"/>
            <w:vAlign w:val="center"/>
          </w:tcPr>
          <w:p w14:paraId="0C8A42FB" w14:textId="14296504" w:rsidR="00825184" w:rsidRPr="007B2BF2" w:rsidRDefault="006A5F2F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656" w:type="dxa"/>
            <w:vAlign w:val="center"/>
          </w:tcPr>
          <w:p w14:paraId="2F3842B8" w14:textId="59EE2276" w:rsidR="00825184" w:rsidRPr="007B2BF2" w:rsidRDefault="003846F3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1C6454C7" w14:textId="6332320F" w:rsidR="00825184" w:rsidRPr="007B2BF2" w:rsidRDefault="00825184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0855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3220" w:type="dxa"/>
            <w:vMerge w:val="restart"/>
            <w:vAlign w:val="center"/>
          </w:tcPr>
          <w:p w14:paraId="50151827" w14:textId="148BCEA4" w:rsidR="00825184" w:rsidRPr="007B2BF2" w:rsidRDefault="00825184" w:rsidP="0002639B">
            <w:pPr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9085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Urządzenia pozwolą na </w:t>
            </w:r>
            <w:r w:rsidR="00C770D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rozbudowę </w:t>
            </w:r>
            <w:r w:rsidRPr="0089085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rozległej sieci szkieletowej</w:t>
            </w:r>
            <w:r w:rsidR="00C770D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89085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warstwy drugiej modelu ISO/OSI–L2 (warstwa łącza danych)</w:t>
            </w:r>
            <w:r w:rsidR="00C770D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89085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770D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</w:t>
            </w:r>
            <w:r w:rsidRPr="0089085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apewnią wsparcie dla protokoły STP (protokół drzewa rozpinającego). Na przełącznikach zostanie zrealizowany mechanizm sieci wirtualnych VLAN (separacji ruchu sieciowego na warstwie L2 modelu ISO/OSI). Przełączniki zostaną połączone pomiędzy sobą z wykorzystaniem portów </w:t>
            </w:r>
            <w:r w:rsidR="0083409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1/</w:t>
            </w:r>
            <w:r w:rsidRPr="0089085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10 SFP (w tym druga lokalizacja dla </w:t>
            </w:r>
            <w:proofErr w:type="spellStart"/>
            <w:r w:rsidRPr="0089085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odmiejscowionego</w:t>
            </w:r>
            <w:proofErr w:type="spellEnd"/>
            <w:r w:rsidRPr="0089085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backupu) do lokalizacji głównej.</w:t>
            </w:r>
          </w:p>
        </w:tc>
      </w:tr>
      <w:tr w:rsidR="00825184" w:rsidRPr="009204A5" w14:paraId="54A149D1" w14:textId="77777777" w:rsidTr="00E95068">
        <w:trPr>
          <w:trHeight w:val="1064"/>
        </w:trPr>
        <w:tc>
          <w:tcPr>
            <w:tcW w:w="551" w:type="dxa"/>
            <w:vAlign w:val="center"/>
          </w:tcPr>
          <w:p w14:paraId="66DAA4C4" w14:textId="77777777" w:rsidR="00825184" w:rsidRPr="009204A5" w:rsidRDefault="00825184" w:rsidP="00BE39E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6CEFE6F7" w14:textId="71EA800D" w:rsidR="00825184" w:rsidRPr="00890855" w:rsidRDefault="00C770D6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0855">
              <w:rPr>
                <w:rFonts w:asciiTheme="minorHAnsi" w:hAnsiTheme="minorHAnsi" w:cstheme="minorHAnsi"/>
                <w:sz w:val="20"/>
                <w:szCs w:val="20"/>
              </w:rPr>
              <w:t xml:space="preserve">Przełącznik sieci LAN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TYP II</w:t>
            </w:r>
          </w:p>
        </w:tc>
        <w:tc>
          <w:tcPr>
            <w:tcW w:w="1647" w:type="dxa"/>
            <w:vAlign w:val="center"/>
          </w:tcPr>
          <w:p w14:paraId="4A7C83EC" w14:textId="0A3E8F12" w:rsidR="00825184" w:rsidRPr="00890855" w:rsidRDefault="006A5F2F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656" w:type="dxa"/>
            <w:vAlign w:val="center"/>
          </w:tcPr>
          <w:p w14:paraId="25DDC7AF" w14:textId="49594AB5" w:rsidR="00825184" w:rsidRDefault="003846F3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049" w:type="dxa"/>
            <w:vAlign w:val="center"/>
          </w:tcPr>
          <w:p w14:paraId="48423AF9" w14:textId="6F7CB92C" w:rsidR="00825184" w:rsidRPr="00890855" w:rsidRDefault="00825184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0855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3220" w:type="dxa"/>
            <w:vMerge/>
            <w:vAlign w:val="center"/>
          </w:tcPr>
          <w:p w14:paraId="2FDD375A" w14:textId="63E08EE1" w:rsidR="00825184" w:rsidRPr="00890855" w:rsidRDefault="00825184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C75E77" w:rsidRPr="009204A5" w14:paraId="61691745" w14:textId="77777777" w:rsidTr="00E95068">
        <w:tc>
          <w:tcPr>
            <w:tcW w:w="551" w:type="dxa"/>
            <w:vAlign w:val="center"/>
          </w:tcPr>
          <w:p w14:paraId="6169173F" w14:textId="2FC4B99F" w:rsidR="00C75E77" w:rsidRPr="009204A5" w:rsidRDefault="00C75E77" w:rsidP="00BE39E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61691740" w14:textId="16099E23" w:rsidR="00C75E77" w:rsidRPr="009204A5" w:rsidRDefault="00C75E77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04A5">
              <w:rPr>
                <w:rFonts w:asciiTheme="minorHAnsi" w:hAnsiTheme="minorHAnsi" w:cstheme="minorHAnsi"/>
                <w:sz w:val="20"/>
                <w:szCs w:val="20"/>
              </w:rPr>
              <w:t>Instalacja, konfiguracja, wdrożenie.</w:t>
            </w:r>
          </w:p>
        </w:tc>
        <w:tc>
          <w:tcPr>
            <w:tcW w:w="1647" w:type="dxa"/>
            <w:vAlign w:val="center"/>
          </w:tcPr>
          <w:p w14:paraId="61691741" w14:textId="74F0CC00" w:rsidR="00C75E77" w:rsidRPr="009204A5" w:rsidRDefault="00776BEB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Nd.</w:t>
            </w:r>
          </w:p>
        </w:tc>
        <w:tc>
          <w:tcPr>
            <w:tcW w:w="656" w:type="dxa"/>
            <w:vAlign w:val="center"/>
          </w:tcPr>
          <w:p w14:paraId="61691742" w14:textId="77777777" w:rsidR="00C75E77" w:rsidRPr="009204A5" w:rsidRDefault="00C75E77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04A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61691743" w14:textId="77777777" w:rsidR="00C75E77" w:rsidRPr="009204A5" w:rsidRDefault="00C75E77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04A5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3220" w:type="dxa"/>
            <w:vAlign w:val="center"/>
          </w:tcPr>
          <w:p w14:paraId="61691744" w14:textId="47C0BB5F" w:rsidR="00C75E77" w:rsidRPr="009204A5" w:rsidRDefault="00C75E77" w:rsidP="0002639B">
            <w:pPr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9204A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</w:t>
            </w:r>
            <w:r w:rsidRPr="009204A5">
              <w:rPr>
                <w:rFonts w:asciiTheme="minorHAnsi" w:hAnsiTheme="minorHAnsi" w:cstheme="minorHAnsi"/>
                <w:sz w:val="20"/>
                <w:szCs w:val="20"/>
              </w:rPr>
              <w:t xml:space="preserve">ozycja dotyczy instalacji i konfiguracji dostarczonych elementów </w:t>
            </w:r>
            <w:r w:rsidR="00C770D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9204A5">
              <w:rPr>
                <w:rFonts w:asciiTheme="minorHAnsi" w:hAnsiTheme="minorHAnsi" w:cstheme="minorHAnsi"/>
                <w:sz w:val="20"/>
                <w:szCs w:val="20"/>
              </w:rPr>
              <w:t xml:space="preserve"> przeszkoleniem administratorów urzędu oraz zapewnieniem wsparcia powdrożeniowego na okres trwania projektu.</w:t>
            </w:r>
          </w:p>
        </w:tc>
      </w:tr>
    </w:tbl>
    <w:p w14:paraId="6169174D" w14:textId="77777777" w:rsidR="00683DD5" w:rsidRPr="009204A5" w:rsidRDefault="00683DD5" w:rsidP="0002639B">
      <w:pPr>
        <w:rPr>
          <w:rFonts w:asciiTheme="minorHAnsi" w:hAnsiTheme="minorHAnsi" w:cstheme="minorHAnsi"/>
          <w:sz w:val="20"/>
          <w:szCs w:val="20"/>
        </w:rPr>
      </w:pPr>
      <w:r w:rsidRPr="009204A5">
        <w:rPr>
          <w:rFonts w:asciiTheme="minorHAnsi" w:hAnsiTheme="minorHAnsi" w:cstheme="minorHAnsi"/>
          <w:sz w:val="20"/>
          <w:szCs w:val="20"/>
        </w:rPr>
        <w:br w:type="page"/>
      </w:r>
    </w:p>
    <w:p w14:paraId="6169174E" w14:textId="19A4C88C" w:rsidR="00683DD5" w:rsidRPr="009204A5" w:rsidRDefault="00683DD5" w:rsidP="00BE39E9">
      <w:pPr>
        <w:pStyle w:val="Nagwek2"/>
        <w:numPr>
          <w:ilvl w:val="0"/>
          <w:numId w:val="4"/>
        </w:numPr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bookmarkStart w:id="7" w:name="_Toc222895929"/>
      <w:r w:rsidRPr="009204A5">
        <w:rPr>
          <w:rFonts w:asciiTheme="minorHAnsi" w:hAnsiTheme="minorHAnsi" w:cstheme="minorHAnsi"/>
          <w:sz w:val="20"/>
          <w:szCs w:val="20"/>
        </w:rPr>
        <w:lastRenderedPageBreak/>
        <w:t>Szczegół</w:t>
      </w:r>
      <w:r w:rsidR="00E763B9">
        <w:rPr>
          <w:rFonts w:asciiTheme="minorHAnsi" w:hAnsiTheme="minorHAnsi" w:cstheme="minorHAnsi"/>
          <w:sz w:val="20"/>
          <w:szCs w:val="20"/>
        </w:rPr>
        <w:t>o</w:t>
      </w:r>
      <w:r w:rsidRPr="009204A5">
        <w:rPr>
          <w:rFonts w:asciiTheme="minorHAnsi" w:hAnsiTheme="minorHAnsi" w:cstheme="minorHAnsi"/>
          <w:sz w:val="20"/>
          <w:szCs w:val="20"/>
        </w:rPr>
        <w:t>w</w:t>
      </w:r>
      <w:r w:rsidR="00E763B9">
        <w:rPr>
          <w:rFonts w:asciiTheme="minorHAnsi" w:hAnsiTheme="minorHAnsi" w:cstheme="minorHAnsi"/>
          <w:sz w:val="20"/>
          <w:szCs w:val="20"/>
        </w:rPr>
        <w:t>y</w:t>
      </w:r>
      <w:r w:rsidRPr="009204A5">
        <w:rPr>
          <w:rFonts w:asciiTheme="minorHAnsi" w:hAnsiTheme="minorHAnsi" w:cstheme="minorHAnsi"/>
          <w:sz w:val="20"/>
          <w:szCs w:val="20"/>
        </w:rPr>
        <w:t xml:space="preserve"> opis pozycji.</w:t>
      </w:r>
      <w:bookmarkEnd w:id="7"/>
    </w:p>
    <w:p w14:paraId="1BF6AF2C" w14:textId="50151467" w:rsidR="00342327" w:rsidRDefault="001A697E" w:rsidP="00BE39E9">
      <w:pPr>
        <w:pStyle w:val="Nagwek2"/>
        <w:numPr>
          <w:ilvl w:val="1"/>
          <w:numId w:val="4"/>
        </w:numPr>
        <w:spacing w:line="240" w:lineRule="auto"/>
        <w:ind w:left="788" w:hanging="431"/>
        <w:rPr>
          <w:rFonts w:asciiTheme="minorHAnsi" w:hAnsiTheme="minorHAnsi" w:cstheme="minorHAnsi"/>
          <w:sz w:val="20"/>
          <w:szCs w:val="20"/>
        </w:rPr>
      </w:pPr>
      <w:bookmarkStart w:id="8" w:name="_Toc222895930"/>
      <w:bookmarkStart w:id="9" w:name="_Toc161997383"/>
      <w:bookmarkStart w:id="10" w:name="_Toc163215730"/>
      <w:r>
        <w:rPr>
          <w:rFonts w:asciiTheme="minorHAnsi" w:hAnsiTheme="minorHAnsi" w:cstheme="minorHAnsi"/>
          <w:sz w:val="20"/>
          <w:szCs w:val="20"/>
        </w:rPr>
        <w:t>D</w:t>
      </w:r>
      <w:r w:rsidR="00342327" w:rsidRPr="00342327">
        <w:rPr>
          <w:rFonts w:asciiTheme="minorHAnsi" w:hAnsiTheme="minorHAnsi" w:cstheme="minorHAnsi"/>
          <w:sz w:val="20"/>
          <w:szCs w:val="20"/>
        </w:rPr>
        <w:t>ysk sieciow</w:t>
      </w:r>
      <w:r>
        <w:rPr>
          <w:rFonts w:asciiTheme="minorHAnsi" w:hAnsiTheme="minorHAnsi" w:cstheme="minorHAnsi"/>
          <w:sz w:val="20"/>
          <w:szCs w:val="20"/>
        </w:rPr>
        <w:t>y NAS</w:t>
      </w:r>
      <w:r w:rsidR="00834096">
        <w:rPr>
          <w:rFonts w:asciiTheme="minorHAnsi" w:hAnsiTheme="minorHAnsi" w:cstheme="minorHAnsi"/>
          <w:sz w:val="20"/>
          <w:szCs w:val="20"/>
        </w:rPr>
        <w:t xml:space="preserve"> </w:t>
      </w:r>
      <w:r w:rsidR="00342327" w:rsidRPr="00342327">
        <w:rPr>
          <w:rFonts w:asciiTheme="minorHAnsi" w:hAnsiTheme="minorHAnsi" w:cstheme="minorHAnsi"/>
          <w:sz w:val="20"/>
          <w:szCs w:val="20"/>
        </w:rPr>
        <w:t>– szt. 1 – wymagania minimalne</w:t>
      </w:r>
      <w:bookmarkEnd w:id="8"/>
    </w:p>
    <w:tbl>
      <w:tblPr>
        <w:tblStyle w:val="TableNormal"/>
        <w:tblW w:w="500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9"/>
        <w:gridCol w:w="3013"/>
        <w:gridCol w:w="5325"/>
      </w:tblGrid>
      <w:tr w:rsidR="00947BB1" w:rsidRPr="00947BB1" w14:paraId="3B226867" w14:textId="77777777" w:rsidTr="00947BB1">
        <w:trPr>
          <w:trHeight w:val="302"/>
        </w:trPr>
        <w:tc>
          <w:tcPr>
            <w:tcW w:w="412" w:type="pct"/>
            <w:shd w:val="clear" w:color="auto" w:fill="BFBFBF" w:themeFill="background1" w:themeFillShade="BF"/>
          </w:tcPr>
          <w:p w14:paraId="76F6C7BE" w14:textId="7B4EF8E3" w:rsidR="00947BB1" w:rsidRPr="00947BB1" w:rsidRDefault="00947BB1" w:rsidP="00947BB1">
            <w:pPr>
              <w:pStyle w:val="TableParagraph"/>
              <w:ind w:left="11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658" w:type="pct"/>
            <w:shd w:val="clear" w:color="auto" w:fill="BFBFBF" w:themeFill="background1" w:themeFillShade="BF"/>
          </w:tcPr>
          <w:p w14:paraId="2470764D" w14:textId="427AAAC9" w:rsidR="00947BB1" w:rsidRPr="00947BB1" w:rsidRDefault="00947BB1" w:rsidP="00947BB1">
            <w:pPr>
              <w:pStyle w:val="TableParagraph"/>
              <w:ind w:left="11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Typ </w:t>
            </w:r>
            <w:r w:rsidRPr="00947BB1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pl-PL"/>
              </w:rPr>
              <w:t>urządzenia</w:t>
            </w:r>
          </w:p>
        </w:tc>
        <w:tc>
          <w:tcPr>
            <w:tcW w:w="2930" w:type="pct"/>
            <w:shd w:val="clear" w:color="auto" w:fill="BFBFBF" w:themeFill="background1" w:themeFillShade="BF"/>
          </w:tcPr>
          <w:p w14:paraId="09772711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Serwer </w:t>
            </w:r>
            <w:r w:rsidRPr="00947BB1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  <w:lang w:val="pl-PL"/>
              </w:rPr>
              <w:t>NAS</w:t>
            </w:r>
          </w:p>
        </w:tc>
      </w:tr>
      <w:tr w:rsidR="00947BB1" w:rsidRPr="00947BB1" w14:paraId="39DF62C8" w14:textId="77777777" w:rsidTr="00947BB1">
        <w:trPr>
          <w:trHeight w:val="301"/>
        </w:trPr>
        <w:tc>
          <w:tcPr>
            <w:tcW w:w="412" w:type="pct"/>
          </w:tcPr>
          <w:p w14:paraId="32F4D4F4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320C1E39" w14:textId="7459C559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Obudowa</w:t>
            </w:r>
          </w:p>
        </w:tc>
        <w:tc>
          <w:tcPr>
            <w:tcW w:w="2930" w:type="pct"/>
          </w:tcPr>
          <w:p w14:paraId="15F02C47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Rack</w:t>
            </w:r>
            <w:proofErr w:type="spellEnd"/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>2U</w:t>
            </w:r>
          </w:p>
        </w:tc>
      </w:tr>
      <w:tr w:rsidR="00947BB1" w:rsidRPr="00947BB1" w14:paraId="1956326A" w14:textId="77777777" w:rsidTr="00947BB1">
        <w:trPr>
          <w:trHeight w:val="537"/>
        </w:trPr>
        <w:tc>
          <w:tcPr>
            <w:tcW w:w="412" w:type="pct"/>
          </w:tcPr>
          <w:p w14:paraId="3F11C76D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49DD54F8" w14:textId="759A6496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Procesor</w:t>
            </w:r>
          </w:p>
        </w:tc>
        <w:tc>
          <w:tcPr>
            <w:tcW w:w="2930" w:type="pct"/>
          </w:tcPr>
          <w:p w14:paraId="4B117E6B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Czterordzeniowy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procesor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taktowaniu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2,2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GHz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osiągający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10"/>
                <w:sz w:val="20"/>
                <w:szCs w:val="20"/>
                <w:lang w:val="pl-PL"/>
              </w:rPr>
              <w:t>w</w:t>
            </w:r>
          </w:p>
          <w:p w14:paraId="4D89B4E1" w14:textId="77777777" w:rsid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teście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PassMark</w:t>
            </w:r>
            <w:proofErr w:type="spellEnd"/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E061F2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>co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najmniej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</w:t>
            </w:r>
            <w:r w:rsidR="00E061F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0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0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punktów</w:t>
            </w:r>
            <w:r w:rsidR="00A113AE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.</w:t>
            </w:r>
          </w:p>
          <w:p w14:paraId="792B9DEB" w14:textId="7A59FDD3" w:rsidR="00A113AE" w:rsidRPr="00947BB1" w:rsidRDefault="00BE39E9" w:rsidP="00A113AE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hyperlink r:id="rId12" w:history="1">
              <w:r w:rsidR="00A113AE" w:rsidRPr="00405EB4">
                <w:rPr>
                  <w:rStyle w:val="Hipercze"/>
                  <w:rFonts w:asciiTheme="minorHAnsi" w:hAnsiTheme="minorHAnsi" w:cstheme="minorHAnsi"/>
                  <w:sz w:val="20"/>
                  <w:szCs w:val="20"/>
                  <w:lang w:val="pl-PL"/>
                </w:rPr>
                <w:t>https://www.cpubenchmark.net/cpu_list.php</w:t>
              </w:r>
            </w:hyperlink>
          </w:p>
        </w:tc>
      </w:tr>
      <w:tr w:rsidR="00947BB1" w:rsidRPr="00947BB1" w14:paraId="41ADF3EE" w14:textId="77777777" w:rsidTr="00947BB1">
        <w:trPr>
          <w:trHeight w:val="302"/>
        </w:trPr>
        <w:tc>
          <w:tcPr>
            <w:tcW w:w="412" w:type="pct"/>
          </w:tcPr>
          <w:p w14:paraId="688EE0FA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1AD8D1AB" w14:textId="281C8108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Sprzętowy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mechanizm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szyfrowania</w:t>
            </w:r>
          </w:p>
        </w:tc>
        <w:tc>
          <w:tcPr>
            <w:tcW w:w="2930" w:type="pct"/>
          </w:tcPr>
          <w:p w14:paraId="0AF059B4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Tak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(AES-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NI)</w:t>
            </w:r>
          </w:p>
        </w:tc>
      </w:tr>
      <w:tr w:rsidR="00947BB1" w:rsidRPr="00947BB1" w14:paraId="6C07AC74" w14:textId="77777777" w:rsidTr="00947BB1">
        <w:trPr>
          <w:trHeight w:val="537"/>
        </w:trPr>
        <w:tc>
          <w:tcPr>
            <w:tcW w:w="412" w:type="pct"/>
          </w:tcPr>
          <w:p w14:paraId="2AEEB1A2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4973CB60" w14:textId="4C59C530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Pamięć</w:t>
            </w:r>
            <w:r w:rsidRPr="00947BB1">
              <w:rPr>
                <w:rFonts w:asciiTheme="minorHAnsi" w:hAnsiTheme="minorHAnsi" w:cstheme="minorHAnsi"/>
                <w:spacing w:val="4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RAM</w:t>
            </w:r>
          </w:p>
        </w:tc>
        <w:tc>
          <w:tcPr>
            <w:tcW w:w="2930" w:type="pct"/>
          </w:tcPr>
          <w:p w14:paraId="7A4DFA83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min.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GB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pamięci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ECC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SODIMM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możliwością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rozszerzenia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do</w:t>
            </w:r>
          </w:p>
          <w:p w14:paraId="1C906F39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min.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32</w:t>
            </w:r>
            <w:r w:rsidRPr="00947BB1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GB</w:t>
            </w:r>
          </w:p>
        </w:tc>
      </w:tr>
      <w:tr w:rsidR="00947BB1" w:rsidRPr="00947BB1" w14:paraId="72340DC1" w14:textId="77777777" w:rsidTr="00947BB1">
        <w:trPr>
          <w:trHeight w:val="1074"/>
        </w:trPr>
        <w:tc>
          <w:tcPr>
            <w:tcW w:w="412" w:type="pct"/>
          </w:tcPr>
          <w:p w14:paraId="74EA8E75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4724CE21" w14:textId="77777777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Możliwości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rozbudowy</w:t>
            </w:r>
          </w:p>
        </w:tc>
        <w:tc>
          <w:tcPr>
            <w:tcW w:w="2930" w:type="pct"/>
          </w:tcPr>
          <w:p w14:paraId="6A049324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Sprzęt powinien być wyposażony w min. 8 kieszeni na dyski twarde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typu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hot-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swap</w:t>
            </w:r>
            <w:proofErr w:type="spellEnd"/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możliwością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rozszerzenia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12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dysków łącznie przy użyciu dodatkowej jednostki rozszerzającej</w:t>
            </w:r>
          </w:p>
          <w:p w14:paraId="4C8DAD09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podłączanej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jednostki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głównej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pomocą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portu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eSATA</w:t>
            </w:r>
            <w:proofErr w:type="spellEnd"/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.</w:t>
            </w:r>
          </w:p>
        </w:tc>
      </w:tr>
      <w:tr w:rsidR="00947BB1" w:rsidRPr="00947BB1" w14:paraId="60473A9C" w14:textId="77777777" w:rsidTr="00947BB1">
        <w:trPr>
          <w:trHeight w:val="806"/>
        </w:trPr>
        <w:tc>
          <w:tcPr>
            <w:tcW w:w="412" w:type="pct"/>
          </w:tcPr>
          <w:p w14:paraId="637239E6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52009CFF" w14:textId="65680AC6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Porty</w:t>
            </w:r>
            <w:r w:rsidRPr="00947BB1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zewnętrzne</w:t>
            </w:r>
          </w:p>
        </w:tc>
        <w:tc>
          <w:tcPr>
            <w:tcW w:w="2930" w:type="pct"/>
          </w:tcPr>
          <w:p w14:paraId="7C93D473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Minimum:</w:t>
            </w:r>
          </w:p>
          <w:p w14:paraId="4E4A3C9B" w14:textId="77777777" w:rsidR="00947BB1" w:rsidRPr="00947BB1" w:rsidRDefault="00947BB1" w:rsidP="00BE39E9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porty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USB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3.2.1</w:t>
            </w:r>
          </w:p>
          <w:p w14:paraId="1103F7D4" w14:textId="77777777" w:rsidR="00947BB1" w:rsidRPr="00947BB1" w:rsidRDefault="00947BB1" w:rsidP="00BE39E9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port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eSATA</w:t>
            </w:r>
            <w:proofErr w:type="spellEnd"/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(jako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gniazdo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rozszerzenia)</w:t>
            </w:r>
          </w:p>
        </w:tc>
      </w:tr>
      <w:tr w:rsidR="00947BB1" w:rsidRPr="00947BB1" w14:paraId="24ADFCC4" w14:textId="77777777" w:rsidTr="00947BB1">
        <w:trPr>
          <w:trHeight w:val="817"/>
        </w:trPr>
        <w:tc>
          <w:tcPr>
            <w:tcW w:w="412" w:type="pct"/>
          </w:tcPr>
          <w:p w14:paraId="755D5116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4BE34C6B" w14:textId="77777777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Porty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sieciowe</w:t>
            </w:r>
          </w:p>
        </w:tc>
        <w:tc>
          <w:tcPr>
            <w:tcW w:w="2930" w:type="pct"/>
          </w:tcPr>
          <w:p w14:paraId="69F77052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Minimum:</w:t>
            </w:r>
          </w:p>
          <w:p w14:paraId="707620DB" w14:textId="77777777" w:rsidR="00947BB1" w:rsidRPr="00947BB1" w:rsidRDefault="00947BB1" w:rsidP="00BE39E9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55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porty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1GbE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RJ45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(z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obsługą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funkcji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Link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Aggregation</w:t>
            </w:r>
            <w:proofErr w:type="spellEnd"/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/ przełączania awaryjnego)</w:t>
            </w:r>
          </w:p>
          <w:p w14:paraId="549CF69E" w14:textId="43C528E7" w:rsidR="00947BB1" w:rsidRPr="00947BB1" w:rsidRDefault="005E50A4" w:rsidP="00BE39E9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55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</w:t>
            </w:r>
            <w:r w:rsidR="00947BB1"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port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y</w:t>
            </w:r>
            <w:r w:rsidR="00947BB1"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10GbE RJ45</w:t>
            </w:r>
          </w:p>
        </w:tc>
      </w:tr>
      <w:tr w:rsidR="00947BB1" w:rsidRPr="00947BB1" w14:paraId="418BBD76" w14:textId="77777777" w:rsidTr="00947BB1">
        <w:trPr>
          <w:trHeight w:val="302"/>
        </w:trPr>
        <w:tc>
          <w:tcPr>
            <w:tcW w:w="412" w:type="pct"/>
          </w:tcPr>
          <w:p w14:paraId="55B2A0FA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41C6BE39" w14:textId="17FCBB85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Funkcja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Wake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on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LAN/WAN</w:t>
            </w:r>
          </w:p>
        </w:tc>
        <w:tc>
          <w:tcPr>
            <w:tcW w:w="2930" w:type="pct"/>
          </w:tcPr>
          <w:p w14:paraId="007C7471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Tak</w:t>
            </w:r>
          </w:p>
        </w:tc>
      </w:tr>
      <w:tr w:rsidR="00947BB1" w:rsidRPr="00947BB1" w14:paraId="38EC77EB" w14:textId="77777777" w:rsidTr="00947BB1">
        <w:trPr>
          <w:trHeight w:val="301"/>
        </w:trPr>
        <w:tc>
          <w:tcPr>
            <w:tcW w:w="412" w:type="pct"/>
          </w:tcPr>
          <w:p w14:paraId="7DCC73A4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28F02A5E" w14:textId="40D6717C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Gniazdo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rozszerzeń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PCIe</w:t>
            </w:r>
            <w:proofErr w:type="spellEnd"/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2.0</w:t>
            </w:r>
          </w:p>
        </w:tc>
        <w:tc>
          <w:tcPr>
            <w:tcW w:w="2930" w:type="pct"/>
          </w:tcPr>
          <w:p w14:paraId="20961691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Min.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1x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4-liniowe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gniazdo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x8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gen.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10"/>
                <w:sz w:val="20"/>
                <w:szCs w:val="20"/>
                <w:lang w:val="pl-PL"/>
              </w:rPr>
              <w:t>3</w:t>
            </w:r>
          </w:p>
        </w:tc>
      </w:tr>
      <w:tr w:rsidR="00947BB1" w:rsidRPr="00947BB1" w14:paraId="253C0033" w14:textId="77777777" w:rsidTr="00947BB1">
        <w:trPr>
          <w:trHeight w:val="302"/>
        </w:trPr>
        <w:tc>
          <w:tcPr>
            <w:tcW w:w="412" w:type="pct"/>
          </w:tcPr>
          <w:p w14:paraId="0DF3E922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62C13189" w14:textId="277D535D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Wentylator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obudowy</w:t>
            </w:r>
          </w:p>
        </w:tc>
        <w:tc>
          <w:tcPr>
            <w:tcW w:w="2930" w:type="pct"/>
          </w:tcPr>
          <w:p w14:paraId="28963355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Min.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wentylatory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(80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×</w:t>
            </w:r>
            <w:r w:rsidRPr="00947BB1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80</w:t>
            </w:r>
            <w:r w:rsidRPr="00947BB1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×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25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mm)</w:t>
            </w:r>
          </w:p>
        </w:tc>
      </w:tr>
      <w:tr w:rsidR="00947BB1" w:rsidRPr="00947BB1" w14:paraId="79895EF3" w14:textId="77777777" w:rsidTr="00947BB1">
        <w:trPr>
          <w:trHeight w:val="803"/>
        </w:trPr>
        <w:tc>
          <w:tcPr>
            <w:tcW w:w="412" w:type="pct"/>
          </w:tcPr>
          <w:p w14:paraId="76E13D6E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09E06079" w14:textId="614388BA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System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plików</w:t>
            </w:r>
          </w:p>
        </w:tc>
        <w:tc>
          <w:tcPr>
            <w:tcW w:w="2930" w:type="pct"/>
          </w:tcPr>
          <w:p w14:paraId="7FE1C16B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>Min.:</w:t>
            </w:r>
          </w:p>
          <w:p w14:paraId="12C6204F" w14:textId="77777777" w:rsidR="00947BB1" w:rsidRPr="00947BB1" w:rsidRDefault="00947BB1" w:rsidP="00BE39E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Wewnętrzny: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Btrfs</w:t>
            </w:r>
            <w:proofErr w:type="spellEnd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>ext4</w:t>
            </w:r>
          </w:p>
          <w:p w14:paraId="55D222AE" w14:textId="77777777" w:rsidR="00947BB1" w:rsidRPr="00947BB1" w:rsidRDefault="00947BB1" w:rsidP="00BE39E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Zewnętrzny: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Btrfs</w:t>
            </w:r>
            <w:proofErr w:type="spellEnd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ext4,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ext3,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FAT,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NTFS,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HFS+,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>exFAT</w:t>
            </w:r>
            <w:proofErr w:type="spellEnd"/>
          </w:p>
        </w:tc>
      </w:tr>
      <w:tr w:rsidR="001A697E" w:rsidRPr="001A697E" w14:paraId="6F3F28AE" w14:textId="77777777" w:rsidTr="00947BB1">
        <w:trPr>
          <w:trHeight w:val="302"/>
        </w:trPr>
        <w:tc>
          <w:tcPr>
            <w:tcW w:w="412" w:type="pct"/>
          </w:tcPr>
          <w:p w14:paraId="463E18AA" w14:textId="77777777" w:rsidR="001A697E" w:rsidRPr="00947BB1" w:rsidRDefault="001A697E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8" w:type="pct"/>
          </w:tcPr>
          <w:p w14:paraId="5744FE1C" w14:textId="104F3069" w:rsidR="001A697E" w:rsidRPr="00947BB1" w:rsidRDefault="001A697E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Dyski</w:t>
            </w:r>
            <w:proofErr w:type="spellEnd"/>
          </w:p>
        </w:tc>
        <w:tc>
          <w:tcPr>
            <w:tcW w:w="2930" w:type="pct"/>
          </w:tcPr>
          <w:p w14:paraId="0F72ECCE" w14:textId="19756FA2" w:rsidR="001A697E" w:rsidRDefault="001A697E" w:rsidP="001A697E">
            <w:pPr>
              <w:pStyle w:val="TableParagraph"/>
              <w:tabs>
                <w:tab w:val="left" w:pos="467"/>
              </w:tabs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8 sztuk dysków:</w:t>
            </w:r>
          </w:p>
          <w:p w14:paraId="15E5E731" w14:textId="163BCEA2" w:rsidR="001A697E" w:rsidRPr="001A697E" w:rsidRDefault="001A697E" w:rsidP="00BE39E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A69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Pojemność: 12 TB</w:t>
            </w:r>
          </w:p>
          <w:p w14:paraId="2FE3027E" w14:textId="77777777" w:rsidR="001A697E" w:rsidRPr="001A697E" w:rsidRDefault="001A697E" w:rsidP="00BE39E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A69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Obudowa: 3.5"</w:t>
            </w:r>
          </w:p>
          <w:p w14:paraId="32E35E63" w14:textId="77777777" w:rsidR="001A697E" w:rsidRPr="001A697E" w:rsidRDefault="001A697E" w:rsidP="00BE39E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A69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Interfejs: SATA 6 </w:t>
            </w:r>
            <w:proofErr w:type="spellStart"/>
            <w:r w:rsidRPr="001A69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Gb</w:t>
            </w:r>
            <w:proofErr w:type="spellEnd"/>
            <w:r w:rsidRPr="001A69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/s</w:t>
            </w:r>
          </w:p>
          <w:p w14:paraId="57A8C1CC" w14:textId="77777777" w:rsidR="001A697E" w:rsidRPr="001A697E" w:rsidRDefault="001A697E" w:rsidP="00BE39E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A69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Prędkość obrotowa: 7,200 </w:t>
            </w:r>
            <w:proofErr w:type="spellStart"/>
            <w:r w:rsidRPr="001A69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rpm</w:t>
            </w:r>
            <w:proofErr w:type="spellEnd"/>
          </w:p>
          <w:p w14:paraId="001F940B" w14:textId="77777777" w:rsidR="001A697E" w:rsidRDefault="001A697E" w:rsidP="00BE39E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A69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Szybkość interfejsu: 6.0 </w:t>
            </w:r>
            <w:proofErr w:type="spellStart"/>
            <w:r w:rsidRPr="001A69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Gb</w:t>
            </w:r>
            <w:proofErr w:type="spellEnd"/>
            <w:r w:rsidRPr="001A69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/s, 3.0 </w:t>
            </w:r>
            <w:proofErr w:type="spellStart"/>
            <w:r w:rsidRPr="001A69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Gb</w:t>
            </w:r>
            <w:proofErr w:type="spellEnd"/>
            <w:r w:rsidRPr="001A69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/s, 1.5 </w:t>
            </w:r>
            <w:proofErr w:type="spellStart"/>
            <w:r w:rsidRPr="001A69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Gb</w:t>
            </w:r>
            <w:proofErr w:type="spellEnd"/>
            <w:r w:rsidRPr="001A69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/s</w:t>
            </w:r>
          </w:p>
          <w:p w14:paraId="0CD55589" w14:textId="596BA34F" w:rsidR="001A697E" w:rsidRPr="001A697E" w:rsidRDefault="001A697E" w:rsidP="00BE39E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A69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Rozmiar buforu: 256 MB</w:t>
            </w:r>
          </w:p>
        </w:tc>
      </w:tr>
      <w:tr w:rsidR="00947BB1" w:rsidRPr="001A697E" w14:paraId="3D2F9768" w14:textId="77777777" w:rsidTr="00947BB1">
        <w:trPr>
          <w:trHeight w:val="302"/>
        </w:trPr>
        <w:tc>
          <w:tcPr>
            <w:tcW w:w="412" w:type="pct"/>
          </w:tcPr>
          <w:p w14:paraId="7778006C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260C8624" w14:textId="39FE9A73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Obsługiwane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typy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macierzy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>RAID</w:t>
            </w:r>
          </w:p>
        </w:tc>
        <w:tc>
          <w:tcPr>
            <w:tcW w:w="2930" w:type="pct"/>
          </w:tcPr>
          <w:p w14:paraId="4982E247" w14:textId="77777777" w:rsidR="00947BB1" w:rsidRPr="00C20879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Min.</w:t>
            </w:r>
            <w:r w:rsidRPr="00C2087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SHR,</w:t>
            </w:r>
            <w:r w:rsidRPr="00C208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Basic,</w:t>
            </w:r>
            <w:r w:rsidRPr="00C2087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JBOD,</w:t>
            </w:r>
            <w:r w:rsidRPr="00C208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RAID</w:t>
            </w:r>
            <w:r w:rsidRPr="00C208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Pr="00C208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RAID</w:t>
            </w:r>
            <w:r w:rsidRPr="00C208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1,</w:t>
            </w:r>
            <w:r w:rsidRPr="00C2087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RAID</w:t>
            </w:r>
            <w:r w:rsidRPr="00C208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5,</w:t>
            </w:r>
            <w:r w:rsidRPr="00C208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RAID</w:t>
            </w:r>
            <w:r w:rsidRPr="00C208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6,</w:t>
            </w:r>
            <w:r w:rsidRPr="00C208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RAID</w:t>
            </w:r>
            <w:r w:rsidRPr="00C208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</w:t>
            </w:r>
          </w:p>
        </w:tc>
      </w:tr>
      <w:tr w:rsidR="00947BB1" w:rsidRPr="00947BB1" w14:paraId="1D251FEB" w14:textId="77777777" w:rsidTr="00947BB1">
        <w:trPr>
          <w:trHeight w:val="1343"/>
        </w:trPr>
        <w:tc>
          <w:tcPr>
            <w:tcW w:w="412" w:type="pct"/>
          </w:tcPr>
          <w:p w14:paraId="2B2C7894" w14:textId="77777777" w:rsidR="00947BB1" w:rsidRPr="00C20879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58" w:type="pct"/>
          </w:tcPr>
          <w:p w14:paraId="042FF767" w14:textId="77777777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Zarządzanie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pamięcią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masową</w:t>
            </w:r>
          </w:p>
        </w:tc>
        <w:tc>
          <w:tcPr>
            <w:tcW w:w="2930" w:type="pct"/>
          </w:tcPr>
          <w:p w14:paraId="3F32D128" w14:textId="77777777" w:rsidR="00947BB1" w:rsidRPr="00947BB1" w:rsidRDefault="00947BB1" w:rsidP="00BE39E9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Maksymalny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rozmiar</w:t>
            </w:r>
            <w:r w:rsidRPr="00947BB1">
              <w:rPr>
                <w:rFonts w:asciiTheme="minorHAnsi" w:hAnsiTheme="minorHAnsi" w:cstheme="minorHAnsi"/>
                <w:spacing w:val="-10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pojedynczego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wolumenu: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108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TB</w:t>
            </w:r>
          </w:p>
          <w:p w14:paraId="1B8EC1DA" w14:textId="77777777" w:rsidR="00947BB1" w:rsidRPr="00947BB1" w:rsidRDefault="00947BB1" w:rsidP="00BE39E9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Minimalny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liczba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wewnętrznych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wolumenów: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64</w:t>
            </w:r>
          </w:p>
          <w:p w14:paraId="4EAF8543" w14:textId="77777777" w:rsidR="00947BB1" w:rsidRPr="00947BB1" w:rsidRDefault="00947BB1" w:rsidP="00BE39E9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Minimalny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liczba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obiektów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iSCSI</w:t>
            </w:r>
            <w:proofErr w:type="spellEnd"/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Target: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64</w:t>
            </w:r>
          </w:p>
          <w:p w14:paraId="3E98369A" w14:textId="77777777" w:rsidR="00947BB1" w:rsidRPr="00947BB1" w:rsidRDefault="00947BB1" w:rsidP="00BE39E9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Minimalny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liczba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jednostek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iSCSI</w:t>
            </w:r>
            <w:proofErr w:type="spellEnd"/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LUN: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128</w:t>
            </w:r>
          </w:p>
          <w:p w14:paraId="707394EC" w14:textId="77777777" w:rsidR="00947BB1" w:rsidRPr="00947BB1" w:rsidRDefault="00947BB1" w:rsidP="00BE39E9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Obsługa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klonowania/migawek</w:t>
            </w:r>
            <w:r w:rsidRPr="00947BB1">
              <w:rPr>
                <w:rFonts w:asciiTheme="minorHAnsi" w:hAnsiTheme="minorHAnsi" w:cstheme="minorHAnsi"/>
                <w:spacing w:val="-10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jednostek</w:t>
            </w:r>
            <w:r w:rsidRPr="00947BB1">
              <w:rPr>
                <w:rFonts w:asciiTheme="minorHAnsi" w:hAnsiTheme="minorHAnsi" w:cstheme="minorHAnsi"/>
                <w:spacing w:val="-1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iSCSI</w:t>
            </w:r>
            <w:proofErr w:type="spellEnd"/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LUN</w:t>
            </w:r>
          </w:p>
        </w:tc>
      </w:tr>
      <w:tr w:rsidR="00947BB1" w:rsidRPr="00947BB1" w14:paraId="5F55DCAC" w14:textId="77777777" w:rsidTr="00947BB1">
        <w:trPr>
          <w:trHeight w:val="537"/>
        </w:trPr>
        <w:tc>
          <w:tcPr>
            <w:tcW w:w="412" w:type="pct"/>
          </w:tcPr>
          <w:p w14:paraId="675F290C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3446295A" w14:textId="641A7DF6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Obsługiwane</w:t>
            </w:r>
            <w:r w:rsidRPr="00947BB1">
              <w:rPr>
                <w:rFonts w:asciiTheme="minorHAnsi" w:hAnsiTheme="minorHAnsi" w:cstheme="minorHAnsi"/>
                <w:spacing w:val="-10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protokoły</w:t>
            </w:r>
          </w:p>
        </w:tc>
        <w:tc>
          <w:tcPr>
            <w:tcW w:w="2930" w:type="pct"/>
          </w:tcPr>
          <w:p w14:paraId="02AD3744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Min.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SMB1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(CIFS),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SMB2,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SMB3,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NFSv3,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NFSv4,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NFSv4.1,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sesje</w:t>
            </w:r>
          </w:p>
          <w:p w14:paraId="4A2DEFD0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Kerberized</w:t>
            </w:r>
            <w:proofErr w:type="spellEnd"/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NFS,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iSCSI</w:t>
            </w:r>
            <w:proofErr w:type="spellEnd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HTTP,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HTTPs</w:t>
            </w:r>
            <w:proofErr w:type="spellEnd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FTP,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SNMP,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LDAP,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CalDAV</w:t>
            </w:r>
            <w:proofErr w:type="spellEnd"/>
          </w:p>
        </w:tc>
      </w:tr>
      <w:tr w:rsidR="00947BB1" w:rsidRPr="00947BB1" w14:paraId="3F4F920D" w14:textId="77777777" w:rsidTr="00947BB1">
        <w:trPr>
          <w:trHeight w:val="1344"/>
        </w:trPr>
        <w:tc>
          <w:tcPr>
            <w:tcW w:w="412" w:type="pct"/>
          </w:tcPr>
          <w:p w14:paraId="1F4BC696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7BFFA8B8" w14:textId="48B693AA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6F3EC5AD" w14:textId="77777777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Konto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folder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współdzielony</w:t>
            </w:r>
          </w:p>
        </w:tc>
        <w:tc>
          <w:tcPr>
            <w:tcW w:w="2930" w:type="pct"/>
          </w:tcPr>
          <w:p w14:paraId="56326DF0" w14:textId="77777777" w:rsidR="00947BB1" w:rsidRPr="00947BB1" w:rsidRDefault="00947BB1" w:rsidP="00BE39E9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Minimalna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liczba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kont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użytkowników: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024</w:t>
            </w:r>
          </w:p>
          <w:p w14:paraId="67B08633" w14:textId="77777777" w:rsidR="00947BB1" w:rsidRPr="00947BB1" w:rsidRDefault="00947BB1" w:rsidP="00BE39E9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Minimalna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liczba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grup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użytkowników: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256</w:t>
            </w:r>
          </w:p>
          <w:p w14:paraId="7A192F96" w14:textId="77777777" w:rsidR="00947BB1" w:rsidRPr="00947BB1" w:rsidRDefault="00947BB1" w:rsidP="00BE39E9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Minimalna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liczba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folderów</w:t>
            </w:r>
            <w:r w:rsidRPr="00947BB1">
              <w:rPr>
                <w:rFonts w:asciiTheme="minorHAnsi" w:hAnsiTheme="minorHAnsi" w:cstheme="minorHAnsi"/>
                <w:spacing w:val="-10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współdzielonych: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256</w:t>
            </w:r>
          </w:p>
          <w:p w14:paraId="33437E43" w14:textId="77777777" w:rsidR="00947BB1" w:rsidRPr="00947BB1" w:rsidRDefault="00947BB1" w:rsidP="00BE39E9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ind w:right="1196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Minimalna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liczba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zadań</w:t>
            </w:r>
            <w:r w:rsidRPr="00947BB1">
              <w:rPr>
                <w:rFonts w:asciiTheme="minorHAnsi" w:hAnsiTheme="minorHAnsi" w:cstheme="minorHAnsi"/>
                <w:spacing w:val="-10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synchronizacji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folderów współdzielonych: 8</w:t>
            </w:r>
          </w:p>
        </w:tc>
      </w:tr>
      <w:tr w:rsidR="00947BB1" w:rsidRPr="00947BB1" w14:paraId="2C45D3F1" w14:textId="77777777" w:rsidTr="00947BB1">
        <w:trPr>
          <w:trHeight w:val="1070"/>
        </w:trPr>
        <w:tc>
          <w:tcPr>
            <w:tcW w:w="412" w:type="pct"/>
          </w:tcPr>
          <w:p w14:paraId="72363282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05C5F034" w14:textId="77777777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Usługi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plików</w:t>
            </w:r>
          </w:p>
        </w:tc>
        <w:tc>
          <w:tcPr>
            <w:tcW w:w="2930" w:type="pct"/>
          </w:tcPr>
          <w:p w14:paraId="159C9D36" w14:textId="77777777" w:rsidR="00947BB1" w:rsidRPr="00947BB1" w:rsidRDefault="00947BB1" w:rsidP="00BE39E9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Protokół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plików: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SMB,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AFP,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NFS,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FTP,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WebDAV</w:t>
            </w:r>
            <w:proofErr w:type="spellEnd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>Rsync</w:t>
            </w:r>
            <w:proofErr w:type="spellEnd"/>
          </w:p>
          <w:p w14:paraId="3447DB70" w14:textId="77777777" w:rsidR="00947BB1" w:rsidRPr="00947BB1" w:rsidRDefault="00947BB1" w:rsidP="00BE39E9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Minimalna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liczba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połączeń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SMB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(oparta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FSCT):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180</w:t>
            </w:r>
          </w:p>
          <w:p w14:paraId="43BA21B7" w14:textId="77777777" w:rsidR="00947BB1" w:rsidRPr="00947BB1" w:rsidRDefault="00947BB1" w:rsidP="00BE39E9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Integracja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listą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kontroli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dostępu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Windows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>(ACL)</w:t>
            </w:r>
          </w:p>
          <w:p w14:paraId="56AC5500" w14:textId="77777777" w:rsidR="00947BB1" w:rsidRPr="00947BB1" w:rsidRDefault="00947BB1" w:rsidP="00BE39E9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Uwierzytelnianie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Kerberos</w:t>
            </w:r>
            <w:proofErr w:type="spellEnd"/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NFS</w:t>
            </w:r>
          </w:p>
        </w:tc>
      </w:tr>
      <w:tr w:rsidR="00947BB1" w:rsidRPr="00947BB1" w14:paraId="6E482DE9" w14:textId="77777777" w:rsidTr="00947BB1">
        <w:trPr>
          <w:trHeight w:val="539"/>
        </w:trPr>
        <w:tc>
          <w:tcPr>
            <w:tcW w:w="412" w:type="pct"/>
          </w:tcPr>
          <w:p w14:paraId="4161CFA6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0DE09075" w14:textId="243C8908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Wirtualizacja</w:t>
            </w:r>
          </w:p>
        </w:tc>
        <w:tc>
          <w:tcPr>
            <w:tcW w:w="2930" w:type="pct"/>
          </w:tcPr>
          <w:p w14:paraId="7B128C0D" w14:textId="77777777" w:rsidR="00947BB1" w:rsidRPr="00C20879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Obsługa</w:t>
            </w:r>
            <w:r w:rsidRPr="00C208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r w:rsidRPr="00C2087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vSphere</w:t>
            </w:r>
            <w:r w:rsidRPr="00C2087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C208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VAAI,</w:t>
            </w:r>
            <w:r w:rsidRPr="00C208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Windows</w:t>
            </w:r>
            <w:r w:rsidRPr="00C2087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z w:val="20"/>
                <w:szCs w:val="20"/>
              </w:rPr>
              <w:t>Server</w:t>
            </w:r>
            <w:r w:rsidRPr="00C208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208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2022,</w:t>
            </w:r>
          </w:p>
          <w:p w14:paraId="1193CDBB" w14:textId="77777777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Citrix</w:t>
            </w:r>
            <w:proofErr w:type="spellEnd"/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Ready</w:t>
            </w:r>
            <w:proofErr w:type="spellEnd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OpenStack</w:t>
            </w:r>
            <w:proofErr w:type="spellEnd"/>
          </w:p>
        </w:tc>
      </w:tr>
      <w:tr w:rsidR="00947BB1" w:rsidRPr="00947BB1" w14:paraId="2211DAF8" w14:textId="77777777" w:rsidTr="00947BB1">
        <w:trPr>
          <w:trHeight w:val="539"/>
        </w:trPr>
        <w:tc>
          <w:tcPr>
            <w:tcW w:w="412" w:type="pct"/>
          </w:tcPr>
          <w:p w14:paraId="5F068171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17A0C55D" w14:textId="097CFFD9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Bezpieczeństwo</w:t>
            </w:r>
          </w:p>
        </w:tc>
        <w:tc>
          <w:tcPr>
            <w:tcW w:w="2930" w:type="pct"/>
          </w:tcPr>
          <w:p w14:paraId="1B6FE01B" w14:textId="77777777" w:rsidR="00947BB1" w:rsidRPr="00947BB1" w:rsidRDefault="00947BB1" w:rsidP="00947BB1">
            <w:pPr>
              <w:pStyle w:val="TableParagraph"/>
              <w:ind w:left="107" w:right="123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Zapora, szyfrowanie folderów współdzielonych, szyfrowanie SMB,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FTP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przez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SSL/TLS,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SFTP,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rsync</w:t>
            </w:r>
            <w:proofErr w:type="spellEnd"/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przez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SSH,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automatyczne blokowanie logowania, wsparcie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Let's</w:t>
            </w:r>
            <w:proofErr w:type="spellEnd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Encrypt</w:t>
            </w:r>
            <w:proofErr w:type="spellEnd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HTTPS</w:t>
            </w:r>
          </w:p>
          <w:p w14:paraId="0DC03730" w14:textId="2DF52F18" w:rsidR="00947BB1" w:rsidRPr="00947BB1" w:rsidRDefault="00947BB1" w:rsidP="00947BB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(konfigurowalny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zestaw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szyfrów)</w:t>
            </w:r>
          </w:p>
        </w:tc>
      </w:tr>
      <w:tr w:rsidR="00947BB1" w:rsidRPr="00947BB1" w14:paraId="450ECD28" w14:textId="77777777" w:rsidTr="00947BB1">
        <w:trPr>
          <w:trHeight w:val="539"/>
        </w:trPr>
        <w:tc>
          <w:tcPr>
            <w:tcW w:w="412" w:type="pct"/>
          </w:tcPr>
          <w:p w14:paraId="4ECBBC88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790C988D" w14:textId="52D0DBA7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Oprogramowanie</w:t>
            </w:r>
          </w:p>
        </w:tc>
        <w:tc>
          <w:tcPr>
            <w:tcW w:w="2930" w:type="pct"/>
          </w:tcPr>
          <w:p w14:paraId="32819ECD" w14:textId="39C1EB0B" w:rsidR="00947BB1" w:rsidRPr="005E50A4" w:rsidRDefault="00947BB1" w:rsidP="00BE39E9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203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Urządzenie musi umożliwiać utworzenie przestrzeni dyskowej w oparciu o nowoczesny system plików, który będzie zapewniał obsługę migawek, generowania sum kontrolnych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CRC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także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lustrzanych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kopii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metadanych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aby zapewnić całkowitą integralność danych biznesowych. Dodatkowo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wspomniany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system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musi</w:t>
            </w:r>
            <w:r w:rsidRPr="00947BB1">
              <w:rPr>
                <w:rFonts w:asciiTheme="minorHAnsi" w:hAnsiTheme="minorHAnsi" w:cstheme="minorHAnsi"/>
                <w:spacing w:val="-10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wspierać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ustawienie limitu dla folderów współdzielonych oraz szybkie</w:t>
            </w:r>
            <w:r w:rsidR="005E50A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E50A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klonowanie</w:t>
            </w:r>
            <w:r w:rsidRPr="005E50A4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5E50A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całych</w:t>
            </w:r>
            <w:r w:rsidRPr="005E50A4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5E50A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folderów</w:t>
            </w:r>
            <w:r w:rsidR="005E50A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E50A4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współdzielonych</w:t>
            </w:r>
          </w:p>
          <w:p w14:paraId="31B5DDA3" w14:textId="77777777" w:rsidR="00947BB1" w:rsidRPr="00947BB1" w:rsidRDefault="00947BB1" w:rsidP="00BE39E9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Urządzenie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musi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wspierać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funkcję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WORM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(Write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Once</w:t>
            </w:r>
            <w:proofErr w:type="spellEnd"/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,</w:t>
            </w:r>
          </w:p>
          <w:p w14:paraId="290494C7" w14:textId="77777777" w:rsidR="00947BB1" w:rsidRPr="00947BB1" w:rsidRDefault="00947BB1" w:rsidP="00947BB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Read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Many)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oraz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migawki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niezmienne</w:t>
            </w:r>
          </w:p>
          <w:p w14:paraId="4C8A0CFA" w14:textId="0A9643E7" w:rsidR="00947BB1" w:rsidRPr="005E50A4" w:rsidRDefault="00947BB1" w:rsidP="00BE39E9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85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Oprogramowanie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zarządzające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serwerem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NAS</w:t>
            </w:r>
            <w:r w:rsidRPr="00947BB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musi zapewnić darmowe, kompleksowe rozwiązanie do tworzenia kopii zapasowych przeznaczone dla</w:t>
            </w:r>
            <w:r w:rsidR="005E50A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E50A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heterogenicznych</w:t>
            </w:r>
            <w:r w:rsidRPr="005E50A4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5E50A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środowisk</w:t>
            </w:r>
            <w:r w:rsidRPr="005E50A4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5E50A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IT,</w:t>
            </w:r>
            <w:r w:rsidRPr="005E50A4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5E50A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umożliwiające</w:t>
            </w:r>
            <w:r w:rsidRPr="005E50A4">
              <w:rPr>
                <w:rFonts w:asciiTheme="minorHAnsi" w:hAnsiTheme="minorHAnsi" w:cstheme="minorHAnsi"/>
                <w:spacing w:val="-11"/>
                <w:sz w:val="20"/>
                <w:szCs w:val="20"/>
                <w:lang w:val="pl-PL"/>
              </w:rPr>
              <w:t xml:space="preserve"> </w:t>
            </w:r>
            <w:r w:rsidRPr="005E50A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zdalne zarządzanie i </w:t>
            </w:r>
            <w:r w:rsidR="005E50A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m</w:t>
            </w:r>
            <w:r w:rsidRPr="005E50A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onitorowanie ochrony komputerów,</w:t>
            </w:r>
          </w:p>
          <w:p w14:paraId="6720B8A5" w14:textId="77777777" w:rsidR="00947BB1" w:rsidRPr="00947BB1" w:rsidRDefault="00947BB1" w:rsidP="00947BB1">
            <w:pPr>
              <w:pStyle w:val="TableParagraph"/>
              <w:ind w:right="123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serwerów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maszyn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wirtualnych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jednym,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centralnym, przyjaznym dla administratora interfejsie. Ponadto gromadzone dane na urządzeniu mają mieć możliwość replikacji jako lokalne kopie zapasowe, sieciowe kopie zapasowe i kopie zapasowe danych w chmurach publicznych przy użyciu darmowego narzędzia instalowanego z Centrum Pakietów</w:t>
            </w:r>
          </w:p>
          <w:p w14:paraId="6D588C5F" w14:textId="50707C98" w:rsidR="00947BB1" w:rsidRPr="00947BB1" w:rsidRDefault="00947BB1" w:rsidP="00BE39E9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354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Wymaga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się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zapewnienia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darmowej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aplikacji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realizacji chmury prywatnej bez opłat cyklicznych, która będzie posiadała wygodną konsolę administratora zarządzaną z GUI a także agent</w:t>
            </w:r>
            <w:r w:rsidR="00F33F6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ów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na urządzenia PC/MAC oraz aplikację mobilną na Android/iOS. Usługa powinna umożliwiać udostępnianie zasobów serwera NAS, synchronizację i</w:t>
            </w:r>
          </w:p>
          <w:p w14:paraId="790E1111" w14:textId="77777777" w:rsidR="00947BB1" w:rsidRPr="00947BB1" w:rsidRDefault="00947BB1" w:rsidP="00947BB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tworzenie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kopii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zapasowych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podłączonych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urządzeń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także wspierać algorytm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Intelliversioning</w:t>
            </w:r>
            <w:proofErr w:type="spellEnd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 Ponadto omawiana</w:t>
            </w:r>
          </w:p>
          <w:p w14:paraId="2BB1C36C" w14:textId="77777777" w:rsidR="00947BB1" w:rsidRPr="00947BB1" w:rsidRDefault="00947BB1" w:rsidP="00947BB1">
            <w:pPr>
              <w:pStyle w:val="TableParagraph"/>
              <w:ind w:right="123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usługa powinna umożliwiać pracę z dokumentami biurowymi (edytor tekstowy, arkusz kalkulacyjny, pokaz slajdów)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wpierać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wersjonowanie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oraz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edycję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tworzonych plików </w:t>
            </w:r>
            <w:proofErr w:type="spellStart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office</w:t>
            </w:r>
            <w:proofErr w:type="spellEnd"/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 czasie rzeczywistym.</w:t>
            </w:r>
          </w:p>
          <w:p w14:paraId="5DA2BEA7" w14:textId="77777777" w:rsidR="00947BB1" w:rsidRPr="00947BB1" w:rsidRDefault="00947BB1" w:rsidP="00BE39E9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Urządzenie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musi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umożliwiać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pracę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trybie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klastra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wysokiej</w:t>
            </w:r>
          </w:p>
          <w:p w14:paraId="47790441" w14:textId="77777777" w:rsidR="00947BB1" w:rsidRPr="00947BB1" w:rsidRDefault="00947BB1" w:rsidP="00947BB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dostępności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(HA)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aby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zapewnić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nieprzerwany,</w:t>
            </w:r>
          </w:p>
          <w:p w14:paraId="73454FAE" w14:textId="6C045E7C" w:rsidR="00947BB1" w:rsidRPr="00947BB1" w:rsidRDefault="00947BB1" w:rsidP="00947BB1">
            <w:pPr>
              <w:pStyle w:val="TableParagraph"/>
              <w:ind w:right="123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natychmiastowy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dostęp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zasobów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bez</w:t>
            </w:r>
            <w:r w:rsidRPr="00947BB1">
              <w:rPr>
                <w:rFonts w:asciiTheme="minorHAnsi" w:hAnsiTheme="minorHAnsi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widocznych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zmian w użytkowaniu (konfiguracja jako jeden spójny system).Wszystkie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dane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powodzeniem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zapisane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serwerze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aktywnym</w:t>
            </w:r>
            <w:r w:rsidRPr="00947BB1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będą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bieżąco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kopiowane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serwera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pasywnego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zapewniając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replikację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czasie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rzeczywistym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dostęp do danych oraz usług w przypadku uszkodzenia jednostki aktywnej dając gwarancję ciągłości pracy.</w:t>
            </w:r>
            <w:r w:rsidR="00F33F6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Utworzenie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klastra</w:t>
            </w:r>
            <w:r w:rsidRPr="00947BB1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HA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ma</w:t>
            </w:r>
            <w:r w:rsidRPr="00947BB1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się</w:t>
            </w:r>
            <w:r w:rsidRPr="00947BB1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opierać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2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identyczne urządzenia.</w:t>
            </w:r>
          </w:p>
        </w:tc>
      </w:tr>
      <w:tr w:rsidR="00947BB1" w:rsidRPr="00947BB1" w14:paraId="1A550B90" w14:textId="77777777" w:rsidTr="00947BB1">
        <w:trPr>
          <w:trHeight w:val="539"/>
        </w:trPr>
        <w:tc>
          <w:tcPr>
            <w:tcW w:w="412" w:type="pct"/>
          </w:tcPr>
          <w:p w14:paraId="550530D0" w14:textId="77777777" w:rsidR="00947BB1" w:rsidRPr="00947BB1" w:rsidRDefault="00947BB1" w:rsidP="00BE39E9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</w:pPr>
          </w:p>
        </w:tc>
        <w:tc>
          <w:tcPr>
            <w:tcW w:w="1658" w:type="pct"/>
          </w:tcPr>
          <w:p w14:paraId="432E76E6" w14:textId="2F175F60" w:rsidR="00947BB1" w:rsidRPr="00947BB1" w:rsidRDefault="00947BB1" w:rsidP="00947BB1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Zasilanie</w:t>
            </w:r>
          </w:p>
        </w:tc>
        <w:tc>
          <w:tcPr>
            <w:tcW w:w="2930" w:type="pct"/>
          </w:tcPr>
          <w:p w14:paraId="68943F80" w14:textId="46C39BE8" w:rsidR="00947BB1" w:rsidRPr="00947BB1" w:rsidRDefault="00947BB1" w:rsidP="00BE39E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Wymogiem</w:t>
            </w:r>
            <w:r w:rsidRPr="00947BB1">
              <w:rPr>
                <w:rFonts w:asciiTheme="minorHAnsi" w:hAnsiTheme="minorHAnsi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jest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dostarczenie</w:t>
            </w:r>
            <w:r w:rsidRPr="00947BB1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sprzętu</w:t>
            </w:r>
            <w:r w:rsidRPr="00947BB1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wyposażonego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</w:t>
            </w:r>
            <w:r w:rsidRPr="00947BB1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nadmiarowy</w:t>
            </w:r>
            <w:r w:rsidRPr="00947BB1">
              <w:rPr>
                <w:rFonts w:asciiTheme="minorHAnsi" w:hAnsiTheme="minorHAnsi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47BB1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zasilacz</w:t>
            </w:r>
          </w:p>
        </w:tc>
      </w:tr>
    </w:tbl>
    <w:p w14:paraId="4C216207" w14:textId="77777777" w:rsidR="00947BB1" w:rsidRDefault="00947BB1" w:rsidP="00947BB1"/>
    <w:p w14:paraId="39C77101" w14:textId="1E0794B5" w:rsidR="00822346" w:rsidRPr="00ED0AEB" w:rsidRDefault="00822346" w:rsidP="00BE39E9">
      <w:pPr>
        <w:pStyle w:val="Nagwek2"/>
        <w:numPr>
          <w:ilvl w:val="1"/>
          <w:numId w:val="4"/>
        </w:numPr>
        <w:spacing w:line="240" w:lineRule="auto"/>
        <w:ind w:left="788" w:hanging="431"/>
        <w:rPr>
          <w:sz w:val="20"/>
          <w:szCs w:val="20"/>
        </w:rPr>
      </w:pPr>
      <w:bookmarkStart w:id="11" w:name="_Toc222895931"/>
      <w:r w:rsidRPr="009204A5">
        <w:rPr>
          <w:rFonts w:asciiTheme="minorHAnsi" w:hAnsiTheme="minorHAnsi" w:cstheme="minorHAnsi"/>
          <w:sz w:val="20"/>
          <w:szCs w:val="20"/>
        </w:rPr>
        <w:t xml:space="preserve">Przełącznik sieci LAN </w:t>
      </w:r>
      <w:r w:rsidR="001A697E">
        <w:rPr>
          <w:rFonts w:asciiTheme="minorHAnsi" w:hAnsiTheme="minorHAnsi" w:cstheme="minorHAnsi"/>
          <w:sz w:val="20"/>
          <w:szCs w:val="20"/>
        </w:rPr>
        <w:t>T</w:t>
      </w:r>
      <w:r w:rsidR="00C770D6">
        <w:rPr>
          <w:rFonts w:asciiTheme="minorHAnsi" w:hAnsiTheme="minorHAnsi" w:cstheme="minorHAnsi"/>
          <w:sz w:val="20"/>
          <w:szCs w:val="20"/>
        </w:rPr>
        <w:t>YP</w:t>
      </w:r>
      <w:r w:rsidR="001A697E">
        <w:rPr>
          <w:rFonts w:asciiTheme="minorHAnsi" w:hAnsiTheme="minorHAnsi" w:cstheme="minorHAnsi"/>
          <w:sz w:val="20"/>
          <w:szCs w:val="20"/>
        </w:rPr>
        <w:t xml:space="preserve"> I</w:t>
      </w:r>
      <w:r w:rsidRPr="009204A5">
        <w:rPr>
          <w:rFonts w:asciiTheme="minorHAnsi" w:hAnsiTheme="minorHAnsi" w:cstheme="minorHAnsi"/>
          <w:sz w:val="20"/>
          <w:szCs w:val="20"/>
        </w:rPr>
        <w:t xml:space="preserve"> – szt.</w:t>
      </w:r>
      <w:r w:rsidR="001A697E">
        <w:rPr>
          <w:rFonts w:asciiTheme="minorHAnsi" w:hAnsiTheme="minorHAnsi" w:cstheme="minorHAnsi"/>
          <w:sz w:val="20"/>
          <w:szCs w:val="20"/>
        </w:rPr>
        <w:t xml:space="preserve"> 1</w:t>
      </w:r>
      <w:r w:rsidRPr="009204A5">
        <w:rPr>
          <w:rFonts w:asciiTheme="minorHAnsi" w:hAnsiTheme="minorHAnsi" w:cstheme="minorHAnsi"/>
          <w:sz w:val="20"/>
          <w:szCs w:val="20"/>
        </w:rPr>
        <w:t xml:space="preserve"> - wymagania minimalne</w:t>
      </w:r>
      <w:bookmarkEnd w:id="11"/>
      <w:r w:rsidRPr="009204A5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822346" w:rsidRPr="009204A5" w14:paraId="459FB096" w14:textId="77777777" w:rsidTr="00682D77">
        <w:tc>
          <w:tcPr>
            <w:tcW w:w="5000" w:type="pct"/>
          </w:tcPr>
          <w:p w14:paraId="32F70463" w14:textId="77777777" w:rsidR="0046471B" w:rsidRPr="0046471B" w:rsidRDefault="0046471B" w:rsidP="0046471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Cechy sprzętowe:</w:t>
            </w:r>
          </w:p>
          <w:p w14:paraId="4970066F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Stackowalny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przełącznik warstwy 3 wspierający dynamiczny routing, wymagana obsługa: RIPv1/v2/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ng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, OSPFv2/v3,VRRP, ECMP, PIM-DM</w:t>
            </w:r>
          </w:p>
          <w:p w14:paraId="69B39A34" w14:textId="77777777" w:rsid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Urządzenie musi być wyposażone w min. 48 gigabitowych portów RJ45 oraz min. sześć portów SFP+. Nie są dopuszczane porty SFP+ współdzielone z portami RJ45 (tzw. „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combo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”)</w:t>
            </w: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br/>
              <w:t>Porty SFP/SFP+ muszą obsługiwać moduły o prędkości transmisji zarówno 1 jak i 10Gbps.</w:t>
            </w:r>
          </w:p>
          <w:p w14:paraId="1583FDE2" w14:textId="54EC3B94" w:rsidR="00465640" w:rsidRPr="0046471B" w:rsidRDefault="00465640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Urządzenie musi zostać dostarczone w wkładkami SFP+, obszadzane wszystkie porty.</w:t>
            </w:r>
          </w:p>
          <w:p w14:paraId="2A2F9A7A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Urządzenie musi posiadać port konsolowy RJ45 i/lub USB typu C</w:t>
            </w:r>
          </w:p>
          <w:p w14:paraId="7F460F23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Urządzenie musi umożliwiać łączenie jednostek w stos za pomocą fizycznych połączeń</w:t>
            </w: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br/>
              <w:t>Nie dopuszcza się łączenia urządzeń w stos wirtualny (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virtual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stacking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)</w:t>
            </w:r>
          </w:p>
          <w:p w14:paraId="3DBFA33B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Min. liczba urządzeń w stosie - 4</w:t>
            </w:r>
          </w:p>
          <w:p w14:paraId="7BE5EF76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Do łączenia urządzeń w stos nie dopuszcza się złącz i/lub modułów w standardzie zastrzeżonym prawnie przez konkretnego producenta</w:t>
            </w:r>
          </w:p>
          <w:p w14:paraId="3F208AB0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Urządzenie musi posiadać port Ethernet umożliwiający zarządzanie out of band</w:t>
            </w:r>
          </w:p>
          <w:p w14:paraId="5E754F7D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Dopuszczane są jedynie urządzenia w architekturze nieblokującej pracujące w trybie 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store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-and-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forward</w:t>
            </w:r>
            <w:proofErr w:type="spellEnd"/>
          </w:p>
          <w:p w14:paraId="5577482C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Rozmiar tablicy adresów MAC urządzenia min. 32K</w:t>
            </w:r>
          </w:p>
          <w:p w14:paraId="5C18B10D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Przepustowość magistrali dla zadanej minimalnej ilości portów musi wynosić min. 216Gbps</w:t>
            </w:r>
          </w:p>
          <w:p w14:paraId="3A4D1D3C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Min. szybkość przekierowań pakietów 160 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Mpps</w:t>
            </w:r>
            <w:proofErr w:type="spellEnd"/>
          </w:p>
          <w:p w14:paraId="3B6754A6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Przełącznik musi posiadać bufor pakietów o rozmiarze min. 3MB</w:t>
            </w:r>
          </w:p>
          <w:p w14:paraId="06273395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Urządzenie musi wspierać funkcjonalność 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PoE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zgodną ze standardem 802.3af/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at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oraz zapewniać budżet 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PoE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do 1440W, dopuszcza się możliwość zaopatrzenia w dodatkowy zasilacz w celu osiągnięcia wymaganego budżetu 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PoE</w:t>
            </w:r>
            <w:proofErr w:type="spellEnd"/>
          </w:p>
          <w:p w14:paraId="28F2955A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Urządzenie musi posiadać możliwość wymiany wszystkich zasilaczy oraz umożliwiać montaż min. 2 zasilaczy, nie dopuszcza się rozwiązania 1+1 gdzie tylko jeden z zasilaczy jest wymienny</w:t>
            </w:r>
          </w:p>
          <w:p w14:paraId="7D585656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Całkowity pobór mocy urządzenia pracy przy maksymalnym obciążeniu 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PoE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nie może przekraczać 1770W</w:t>
            </w:r>
          </w:p>
          <w:p w14:paraId="40F52DBC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Urządzenie musi posiadać wymienne wentylatory umożliwiające ich wymianę bez konieczności wyłączania urządzenia, tzw. „hot 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swap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”</w:t>
            </w:r>
          </w:p>
          <w:p w14:paraId="18E84EF4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Przełącznik musi być w formacie 1U umożliwiającym jego montaż w standardowej szafie 19” oraz posiadać w zestawie odpowiednie uchwyty montażowe</w:t>
            </w:r>
          </w:p>
          <w:p w14:paraId="2329AF53" w14:textId="77777777" w:rsidR="0046471B" w:rsidRPr="0046471B" w:rsidRDefault="0046471B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Głębokość urządzenia nie może przekraczać 450 mm</w:t>
            </w:r>
          </w:p>
          <w:p w14:paraId="1137BDF9" w14:textId="77777777" w:rsidR="0046471B" w:rsidRPr="0046471B" w:rsidRDefault="0046471B" w:rsidP="0046471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Standardy:</w:t>
            </w:r>
          </w:p>
          <w:p w14:paraId="227FC37D" w14:textId="77777777" w:rsidR="0046471B" w:rsidRPr="0046471B" w:rsidRDefault="0046471B" w:rsidP="0046471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Urządzenie musi spełniać następujące standardy:</w:t>
            </w:r>
          </w:p>
          <w:p w14:paraId="1A7B5792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802.3i</w:t>
            </w:r>
          </w:p>
          <w:p w14:paraId="08DB489F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802.3u</w:t>
            </w:r>
          </w:p>
          <w:p w14:paraId="5F7DA14D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802.3z</w:t>
            </w:r>
          </w:p>
          <w:p w14:paraId="71A1E0E2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802.3ab</w:t>
            </w:r>
          </w:p>
          <w:p w14:paraId="6A3D3D1A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802.3ae</w:t>
            </w:r>
          </w:p>
          <w:p w14:paraId="4A5E0A27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802.3af</w:t>
            </w:r>
          </w:p>
          <w:p w14:paraId="14B84FBD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802.3ad</w:t>
            </w:r>
          </w:p>
          <w:p w14:paraId="7DD7C9C4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802.3ah</w:t>
            </w:r>
          </w:p>
          <w:p w14:paraId="5A6468AD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802.3at</w:t>
            </w:r>
          </w:p>
          <w:p w14:paraId="59109415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802.3az</w:t>
            </w:r>
          </w:p>
          <w:p w14:paraId="6C0DBE4C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802.3x</w:t>
            </w:r>
          </w:p>
          <w:p w14:paraId="664A4D30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802.1ab</w:t>
            </w:r>
          </w:p>
          <w:p w14:paraId="4B8013B6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802.1D</w:t>
            </w:r>
          </w:p>
          <w:p w14:paraId="0B810ED4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802.1w</w:t>
            </w:r>
          </w:p>
          <w:p w14:paraId="71228918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802.1s</w:t>
            </w:r>
          </w:p>
          <w:p w14:paraId="54F252C1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802.1p</w:t>
            </w:r>
          </w:p>
          <w:p w14:paraId="6F5DABD3" w14:textId="77777777" w:rsidR="0046471B" w:rsidRPr="0046471B" w:rsidRDefault="0046471B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802.1q</w:t>
            </w:r>
          </w:p>
          <w:p w14:paraId="7795A533" w14:textId="77777777" w:rsidR="0046471B" w:rsidRPr="0046471B" w:rsidRDefault="0046471B" w:rsidP="0046471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Funkcjonalność:</w:t>
            </w: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br/>
              <w:t>Wymaga się, aby urządzenie posiadało następujące funkcjonalności:</w:t>
            </w:r>
          </w:p>
          <w:p w14:paraId="42EF96EE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Zarządzanie za pomocą przeglądarki poprzez interfejs http/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https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in band jak i out of band</w:t>
            </w:r>
          </w:p>
          <w:p w14:paraId="7C7DF69C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Z poziomu CLI (Telnet, SSH, port konsoli) musi być możliwa konfiguracja wszystkich funkcji urządzenia</w:t>
            </w:r>
          </w:p>
          <w:p w14:paraId="076AA9D3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RSPAN</w:t>
            </w:r>
          </w:p>
          <w:p w14:paraId="2201AD8A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sFlow</w:t>
            </w:r>
            <w:proofErr w:type="spellEnd"/>
          </w:p>
          <w:p w14:paraId="356B4F37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DDM</w:t>
            </w:r>
          </w:p>
          <w:p w14:paraId="70CAC0C7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Obsługę stosu IPv4 i IPv6 </w:t>
            </w:r>
          </w:p>
          <w:p w14:paraId="2D527D4B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Funkcję wykrywania pętli</w:t>
            </w:r>
          </w:p>
          <w:p w14:paraId="509D6868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Funkcję izolacji portów</w:t>
            </w:r>
          </w:p>
          <w:p w14:paraId="41BB4688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Funkcję agregacji portów z wykorzystaniem protokołu LACP (min. 60 grup, do 8 portów w danej grupie agregacji)</w:t>
            </w:r>
          </w:p>
          <w:p w14:paraId="488DA6B3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Obsługę protokołu LLDP/LLDP-MED</w:t>
            </w:r>
          </w:p>
          <w:p w14:paraId="7D40EBF4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Funkcję DHCP 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Snooping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zarówno dla IPv4 jak i IPv6</w:t>
            </w:r>
          </w:p>
          <w:p w14:paraId="3EA8E20E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Funkcję umożliwiającą powiązanie adresu IP z adresem MAC (zarówno dla IPv4 jak i IPv6)</w:t>
            </w:r>
          </w:p>
          <w:p w14:paraId="6FF51B02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Obsługę protokołu drzewa rozpinającego (STP/RSTP/MSTP)</w:t>
            </w:r>
          </w:p>
          <w:p w14:paraId="291A1975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Obsługę 4K identyfikatorów VLAN</w:t>
            </w:r>
          </w:p>
          <w:p w14:paraId="694F6F8C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Funkcję umożliwiającą podwójne 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tagowanie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ramek (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QinQ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VLAN)</w:t>
            </w:r>
          </w:p>
          <w:p w14:paraId="27774A18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Obsługę dla ramek Jumbo o rozmiarze min. 9K</w:t>
            </w:r>
          </w:p>
          <w:p w14:paraId="26623457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Funkcję umożliwiającą automatyczne przypisywanie wyznaczonych urządzeń do konkretnej sieci VLAN (MAC VLAN)</w:t>
            </w:r>
          </w:p>
          <w:p w14:paraId="207EBB3C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IGMP 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Snooping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oraz MLD 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Snooping</w:t>
            </w:r>
            <w:proofErr w:type="spellEnd"/>
          </w:p>
          <w:p w14:paraId="38E1A72B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Obsługę min. 4000 grup </w:t>
            </w:r>
            <w:proofErr w:type="spellStart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multicastowych</w:t>
            </w:r>
            <w:proofErr w:type="spellEnd"/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jednocześnie</w:t>
            </w:r>
          </w:p>
          <w:p w14:paraId="43D6E334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MVR</w:t>
            </w:r>
          </w:p>
          <w:p w14:paraId="25D71FC7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Możliwość konfiguracji co najmniej 250 interfejsów IP</w:t>
            </w:r>
          </w:p>
          <w:p w14:paraId="48EADF9F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Obsługę min. 1000 tras statycznych dla funkcji routingu statycznego</w:t>
            </w:r>
          </w:p>
          <w:p w14:paraId="7591B7CA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Obsługę AAA z wykorzystaniem mechanizmów Radius oraz TACACS+</w:t>
            </w:r>
          </w:p>
          <w:p w14:paraId="7244C933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Uwierzytelnianie użytkowników z wykorzystaniem 802.1X w oparciu o adres MAC urządzenia</w:t>
            </w:r>
          </w:p>
          <w:p w14:paraId="53E79D71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Obsługę list kontroli dostępu (ACL)</w:t>
            </w:r>
          </w:p>
          <w:p w14:paraId="778FD1E3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Obsługę SNMP w wersjach v1/v2c/v3</w:t>
            </w:r>
          </w:p>
          <w:p w14:paraId="6373E980" w14:textId="77777777" w:rsidR="0046471B" w:rsidRPr="0046471B" w:rsidRDefault="0046471B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Obsługę grup RMON 1,2,3,9</w:t>
            </w:r>
          </w:p>
          <w:p w14:paraId="70D1AD09" w14:textId="77777777" w:rsidR="0046471B" w:rsidRPr="0046471B" w:rsidRDefault="0046471B" w:rsidP="0046471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Pozostałe wymagania:</w:t>
            </w:r>
          </w:p>
          <w:p w14:paraId="36E834CC" w14:textId="77777777" w:rsidR="0046471B" w:rsidRPr="0046471B" w:rsidRDefault="0046471B" w:rsidP="00BE39E9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Urządzenie musi posiadać certyfikację CE</w:t>
            </w:r>
          </w:p>
          <w:p w14:paraId="053E39C6" w14:textId="77777777" w:rsidR="0046471B" w:rsidRPr="0046471B" w:rsidRDefault="0046471B" w:rsidP="00BE39E9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Gwarancja na urządzenie musi wynosić min. 5 lat</w:t>
            </w:r>
          </w:p>
          <w:p w14:paraId="3F3B153B" w14:textId="77777777" w:rsidR="0046471B" w:rsidRPr="0046471B" w:rsidRDefault="0046471B" w:rsidP="00BE39E9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6471B">
              <w:rPr>
                <w:rFonts w:asciiTheme="minorHAnsi" w:eastAsia="Calibri" w:hAnsiTheme="minorHAnsi" w:cstheme="minorHAnsi"/>
                <w:sz w:val="20"/>
                <w:szCs w:val="20"/>
              </w:rPr>
              <w:t>Urządzenie musi pochodzić z polskiego autoryzowanego kanału dystrybucyjnego producenta</w:t>
            </w:r>
          </w:p>
          <w:p w14:paraId="70674A70" w14:textId="11C1B208" w:rsidR="00822346" w:rsidRPr="00DC0ACC" w:rsidRDefault="00822346" w:rsidP="00C770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4634C0" w14:textId="77777777" w:rsidR="00822346" w:rsidRPr="004B29C7" w:rsidRDefault="00822346" w:rsidP="00822346"/>
    <w:p w14:paraId="2D88A32F" w14:textId="2760B208" w:rsidR="00822346" w:rsidRPr="009204A5" w:rsidRDefault="00822346" w:rsidP="00BE39E9">
      <w:pPr>
        <w:pStyle w:val="Nagwek2"/>
        <w:numPr>
          <w:ilvl w:val="1"/>
          <w:numId w:val="4"/>
        </w:numPr>
        <w:spacing w:line="240" w:lineRule="auto"/>
        <w:ind w:left="788" w:hanging="431"/>
        <w:rPr>
          <w:rFonts w:asciiTheme="minorHAnsi" w:hAnsiTheme="minorHAnsi" w:cstheme="minorHAnsi"/>
          <w:sz w:val="20"/>
          <w:szCs w:val="20"/>
        </w:rPr>
      </w:pPr>
      <w:bookmarkStart w:id="12" w:name="_Toc222895932"/>
      <w:bookmarkStart w:id="13" w:name="_Toc162331058"/>
      <w:bookmarkStart w:id="14" w:name="_Toc162433654"/>
      <w:bookmarkStart w:id="15" w:name="_Toc161996879"/>
      <w:bookmarkStart w:id="16" w:name="_Toc162331062"/>
      <w:bookmarkStart w:id="17" w:name="_Hlk166143242"/>
      <w:r w:rsidRPr="007D23BE">
        <w:rPr>
          <w:rFonts w:asciiTheme="minorHAnsi" w:hAnsiTheme="minorHAnsi" w:cstheme="minorHAnsi"/>
          <w:sz w:val="20"/>
          <w:szCs w:val="20"/>
        </w:rPr>
        <w:t xml:space="preserve">Przełącznik sieci LAN </w:t>
      </w:r>
      <w:r w:rsidR="001A697E">
        <w:rPr>
          <w:rFonts w:asciiTheme="minorHAnsi" w:hAnsiTheme="minorHAnsi" w:cstheme="minorHAnsi"/>
          <w:sz w:val="20"/>
          <w:szCs w:val="20"/>
        </w:rPr>
        <w:t>TYP II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204A5">
        <w:rPr>
          <w:rFonts w:asciiTheme="minorHAnsi" w:hAnsiTheme="minorHAnsi" w:cstheme="minorHAnsi"/>
          <w:sz w:val="20"/>
          <w:szCs w:val="20"/>
        </w:rPr>
        <w:t xml:space="preserve">– szt. </w:t>
      </w:r>
      <w:r w:rsidR="001A697E">
        <w:rPr>
          <w:rFonts w:asciiTheme="minorHAnsi" w:hAnsiTheme="minorHAnsi" w:cstheme="minorHAnsi"/>
          <w:sz w:val="20"/>
          <w:szCs w:val="20"/>
        </w:rPr>
        <w:t>6</w:t>
      </w:r>
      <w:r w:rsidRPr="009204A5">
        <w:rPr>
          <w:rFonts w:asciiTheme="minorHAnsi" w:hAnsiTheme="minorHAnsi" w:cstheme="minorHAnsi"/>
          <w:sz w:val="20"/>
          <w:szCs w:val="20"/>
        </w:rPr>
        <w:t xml:space="preserve"> – wymagania minimalne</w:t>
      </w:r>
      <w:bookmarkEnd w:id="1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2346" w:rsidRPr="001B6F95" w14:paraId="079E3165" w14:textId="77777777" w:rsidTr="008C7EF7">
        <w:tc>
          <w:tcPr>
            <w:tcW w:w="9062" w:type="dxa"/>
          </w:tcPr>
          <w:p w14:paraId="1E39B9EB" w14:textId="77777777" w:rsidR="00C770D6" w:rsidRPr="00C770D6" w:rsidRDefault="00C770D6" w:rsidP="00C770D6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Cechy sprzętowe:</w:t>
            </w:r>
          </w:p>
          <w:p w14:paraId="279E3AAC" w14:textId="4C98FAAB" w:rsidR="00C770D6" w:rsidRPr="00C770D6" w:rsidRDefault="00C770D6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Urządzenie musi być wyposażone w min. 8 gigabitowych portów RJ45 oraz min. 2 porty SFP. Nie są dopuszczane porty SFP współdzielone z portami RJ45 (tzw. „</w:t>
            </w:r>
            <w:proofErr w:type="spellStart"/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combo</w:t>
            </w:r>
            <w:proofErr w:type="spellEnd"/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”)</w:t>
            </w:r>
            <w:r w:rsidR="00465640">
              <w:rPr>
                <w:rFonts w:asciiTheme="minorHAnsi" w:eastAsia="Calibri" w:hAnsiTheme="minorHAnsi" w:cstheme="minorHAnsi"/>
                <w:sz w:val="20"/>
                <w:szCs w:val="20"/>
              </w:rPr>
              <w:t>. Urządzenie musi zostać dostarczone w wkładkami SFP, obszadzane wszystkie porty.</w:t>
            </w:r>
          </w:p>
          <w:p w14:paraId="7C3DAB34" w14:textId="77777777" w:rsidR="00C770D6" w:rsidRPr="00C770D6" w:rsidRDefault="00C770D6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Urządzenie musi posiadać port konsolowy RJ45 lub </w:t>
            </w:r>
            <w:proofErr w:type="spellStart"/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microUSB</w:t>
            </w:r>
            <w:proofErr w:type="spellEnd"/>
          </w:p>
          <w:p w14:paraId="64DDD81C" w14:textId="77777777" w:rsidR="00C770D6" w:rsidRPr="00C770D6" w:rsidRDefault="00C770D6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Dopuszczane są jedynie urządzenia w architekturze nieblokującej pracujące w trybie </w:t>
            </w:r>
            <w:proofErr w:type="spellStart"/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store</w:t>
            </w:r>
            <w:proofErr w:type="spellEnd"/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-and-</w:t>
            </w:r>
            <w:proofErr w:type="spellStart"/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forward</w:t>
            </w:r>
            <w:proofErr w:type="spellEnd"/>
          </w:p>
          <w:p w14:paraId="2DB88B81" w14:textId="77777777" w:rsidR="00C770D6" w:rsidRPr="00C770D6" w:rsidRDefault="00C770D6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Rozmiar tablicy adresów MAC urządzenia min. 8K</w:t>
            </w:r>
          </w:p>
          <w:p w14:paraId="1BCCABD5" w14:textId="77777777" w:rsidR="00C770D6" w:rsidRPr="00C770D6" w:rsidRDefault="00C770D6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Przepustowość magistrali dla zadanej minimalnej ilości portów musi wynosić min. 20Gbps</w:t>
            </w:r>
          </w:p>
          <w:p w14:paraId="15E8C74C" w14:textId="77777777" w:rsidR="00C770D6" w:rsidRPr="00C770D6" w:rsidRDefault="00C770D6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Min. szybkość przekierowań pakietów 14,9 </w:t>
            </w:r>
            <w:proofErr w:type="spellStart"/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Mpps</w:t>
            </w:r>
            <w:proofErr w:type="spellEnd"/>
          </w:p>
          <w:p w14:paraId="1E327BF0" w14:textId="77777777" w:rsidR="00C770D6" w:rsidRPr="00C770D6" w:rsidRDefault="00C770D6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Całkowity pobór mocy urządzenia nie może przekraczać 7W</w:t>
            </w:r>
          </w:p>
          <w:p w14:paraId="11C96B0D" w14:textId="77777777" w:rsidR="00C770D6" w:rsidRPr="00C770D6" w:rsidRDefault="00C770D6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Przełącznik musi być w formacie 1U umożliwiającym jego montaż w standardowej szafie 19” oraz posiadać w zestawie odpowiednie uchwyty montażowe</w:t>
            </w:r>
          </w:p>
          <w:p w14:paraId="771C826C" w14:textId="77777777" w:rsidR="00C770D6" w:rsidRPr="00C770D6" w:rsidRDefault="00C770D6" w:rsidP="00BE39E9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Głębokość urządzenia nie może przekraczać 190 mm</w:t>
            </w:r>
          </w:p>
          <w:p w14:paraId="1BC46BFD" w14:textId="77777777" w:rsidR="00C770D6" w:rsidRPr="00C770D6" w:rsidRDefault="00C770D6" w:rsidP="00C770D6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Standardy:</w:t>
            </w:r>
          </w:p>
          <w:p w14:paraId="596F7B09" w14:textId="77777777" w:rsidR="00C770D6" w:rsidRPr="00C770D6" w:rsidRDefault="00C770D6" w:rsidP="00C770D6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Urządzenie musi spełniać następujące standardy:</w:t>
            </w:r>
          </w:p>
          <w:p w14:paraId="24CFF5F7" w14:textId="77777777" w:rsidR="00C770D6" w:rsidRPr="00C770D6" w:rsidRDefault="00C770D6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802.3i</w:t>
            </w:r>
          </w:p>
          <w:p w14:paraId="591BDB92" w14:textId="77777777" w:rsidR="00C770D6" w:rsidRPr="00C770D6" w:rsidRDefault="00C770D6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802.3u</w:t>
            </w:r>
          </w:p>
          <w:p w14:paraId="1CC35DE3" w14:textId="77777777" w:rsidR="00C770D6" w:rsidRPr="00C770D6" w:rsidRDefault="00C770D6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802.3z</w:t>
            </w:r>
          </w:p>
          <w:p w14:paraId="0DF58BE2" w14:textId="77777777" w:rsidR="00C770D6" w:rsidRPr="00C770D6" w:rsidRDefault="00C770D6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802.3ab</w:t>
            </w:r>
          </w:p>
          <w:p w14:paraId="20041C58" w14:textId="77777777" w:rsidR="00C770D6" w:rsidRPr="00C770D6" w:rsidRDefault="00C770D6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802.3ad</w:t>
            </w:r>
          </w:p>
          <w:p w14:paraId="58C01B22" w14:textId="77777777" w:rsidR="00C770D6" w:rsidRPr="00C770D6" w:rsidRDefault="00C770D6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802.3az</w:t>
            </w:r>
          </w:p>
          <w:p w14:paraId="5CDDC5E9" w14:textId="77777777" w:rsidR="00C770D6" w:rsidRPr="00C770D6" w:rsidRDefault="00C770D6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802.3x</w:t>
            </w:r>
          </w:p>
          <w:p w14:paraId="42FE5E53" w14:textId="77777777" w:rsidR="00C770D6" w:rsidRPr="00C770D6" w:rsidRDefault="00C770D6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802.1ab</w:t>
            </w:r>
          </w:p>
          <w:p w14:paraId="33757876" w14:textId="77777777" w:rsidR="00C770D6" w:rsidRPr="00C770D6" w:rsidRDefault="00C770D6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802.1D</w:t>
            </w:r>
          </w:p>
          <w:p w14:paraId="3C9B0655" w14:textId="77777777" w:rsidR="00C770D6" w:rsidRPr="00C770D6" w:rsidRDefault="00C770D6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802.1w</w:t>
            </w:r>
          </w:p>
          <w:p w14:paraId="224EBEF3" w14:textId="77777777" w:rsidR="00C770D6" w:rsidRPr="00C770D6" w:rsidRDefault="00C770D6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802.1s</w:t>
            </w:r>
          </w:p>
          <w:p w14:paraId="42004279" w14:textId="77777777" w:rsidR="00C770D6" w:rsidRPr="00C770D6" w:rsidRDefault="00C770D6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802.1p</w:t>
            </w:r>
          </w:p>
          <w:p w14:paraId="1F02FFC4" w14:textId="77777777" w:rsidR="00C770D6" w:rsidRPr="00C770D6" w:rsidRDefault="00C770D6" w:rsidP="00BE39E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802.1q</w:t>
            </w:r>
          </w:p>
          <w:p w14:paraId="511AB395" w14:textId="77777777" w:rsidR="00C770D6" w:rsidRPr="00C770D6" w:rsidRDefault="00C770D6" w:rsidP="00C770D6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Funkcjonalność:</w:t>
            </w: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br/>
              <w:t>Wymaga się, aby urządzenie posiadało następujące funkcjonalności:</w:t>
            </w:r>
          </w:p>
          <w:p w14:paraId="08682982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Zarządzanie za pomocą przeglądarki poprzez interfejs http/</w:t>
            </w:r>
            <w:proofErr w:type="spellStart"/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https</w:t>
            </w:r>
            <w:proofErr w:type="spellEnd"/>
          </w:p>
          <w:p w14:paraId="1F0D138E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Z poziomu CLI (Telnet, SSH, port konsoli) musi być możliwa konfiguracja wszystkich funkcji urządzenia</w:t>
            </w:r>
          </w:p>
          <w:p w14:paraId="53B3F252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Obsługę stosu IPv4 i IPv6 </w:t>
            </w:r>
          </w:p>
          <w:p w14:paraId="3964156C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Funkcję wykrywania pętli</w:t>
            </w:r>
          </w:p>
          <w:p w14:paraId="4F969DB6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Funkcję izolacji portów</w:t>
            </w:r>
          </w:p>
          <w:p w14:paraId="602D21E9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Funkcję agregacji portów z wykorzystaniem protokołu LACP (min. 8 grup, do 8 portów w danej grupie agregacji)</w:t>
            </w:r>
          </w:p>
          <w:p w14:paraId="3E7ADCD5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Obsługę protokołu LLDP/LLDP-MED</w:t>
            </w:r>
          </w:p>
          <w:p w14:paraId="0A76B485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Funkcję DHCP </w:t>
            </w:r>
            <w:proofErr w:type="spellStart"/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Snooping</w:t>
            </w:r>
            <w:proofErr w:type="spellEnd"/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zarówno dla IPv4 jak i IPv6</w:t>
            </w:r>
          </w:p>
          <w:p w14:paraId="06F7FD54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Funkcję umożliwiającą powiązanie adresu IP z adresem MAC (zarówno dla IPv4 jak i IPv6)</w:t>
            </w:r>
          </w:p>
          <w:p w14:paraId="72BE3D07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Obsługę protokołu drzewa rozpinającego (STP/RSTP/MSTP)</w:t>
            </w:r>
          </w:p>
          <w:p w14:paraId="07383A9F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Obsługę 4K identyfikatorów VLAN</w:t>
            </w:r>
          </w:p>
          <w:p w14:paraId="132D89A8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Funkcję umożliwiającą automatyczne przypisywanie wyznaczonych urządzeń do konkretnej sieci VLAN (MAC VLAN)</w:t>
            </w:r>
          </w:p>
          <w:p w14:paraId="5506A5BB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IGMP </w:t>
            </w:r>
            <w:proofErr w:type="spellStart"/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Snooping</w:t>
            </w:r>
            <w:proofErr w:type="spellEnd"/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oraz MLD </w:t>
            </w:r>
            <w:proofErr w:type="spellStart"/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Snooping</w:t>
            </w:r>
            <w:proofErr w:type="spellEnd"/>
          </w:p>
          <w:p w14:paraId="7B10DD82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Obsługę min 500 grup </w:t>
            </w:r>
            <w:proofErr w:type="spellStart"/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multicastowych</w:t>
            </w:r>
            <w:proofErr w:type="spellEnd"/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jednocześnie</w:t>
            </w:r>
          </w:p>
          <w:p w14:paraId="510EB79E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MVR</w:t>
            </w:r>
          </w:p>
          <w:p w14:paraId="3CA6F7BF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Obsługę routingu statycznego i/lub dynamicznego</w:t>
            </w:r>
          </w:p>
          <w:p w14:paraId="6C7B41EF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Możliwość konfiguracji co najmniej 16 interfejsów IP</w:t>
            </w:r>
          </w:p>
          <w:p w14:paraId="4F9D6F13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Obsługę min 40 tras statycznych dla funkcji routingu statycznego</w:t>
            </w:r>
          </w:p>
          <w:p w14:paraId="65BB127A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Obsługę AAA z wykorzystaniem mechanizmów Radius oraz TACACS+</w:t>
            </w:r>
          </w:p>
          <w:p w14:paraId="54C0C5B5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Uwierzytelnianie użytkowników z wykorzystaniem 802.1X w oparciu o adres MAC urządzenia</w:t>
            </w:r>
          </w:p>
          <w:p w14:paraId="026DA678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Obsługę list kontroli dostępu (ACL)</w:t>
            </w:r>
          </w:p>
          <w:p w14:paraId="43980AC8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Obsługę SNMP w wersjach v1/v2c/v3</w:t>
            </w:r>
          </w:p>
          <w:p w14:paraId="3AE2758C" w14:textId="77777777" w:rsidR="00C770D6" w:rsidRPr="00C770D6" w:rsidRDefault="00C770D6" w:rsidP="00BE39E9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Obsługę grup RMON 1,2,3,9)</w:t>
            </w:r>
          </w:p>
          <w:p w14:paraId="1CC45301" w14:textId="77777777" w:rsidR="00C770D6" w:rsidRPr="00C770D6" w:rsidRDefault="00C770D6" w:rsidP="00C770D6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Pozostałe wymagania:</w:t>
            </w:r>
          </w:p>
          <w:p w14:paraId="32B10A5B" w14:textId="77777777" w:rsidR="00C770D6" w:rsidRPr="00C770D6" w:rsidRDefault="00C770D6" w:rsidP="00BE39E9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Urządzenie musi posiadać certyfikację CE</w:t>
            </w:r>
          </w:p>
          <w:p w14:paraId="4CE7195A" w14:textId="77777777" w:rsidR="00C770D6" w:rsidRPr="00C770D6" w:rsidRDefault="00C770D6" w:rsidP="00BE39E9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Gwarancja na urządzenie musi wynosić min. 5 lat</w:t>
            </w:r>
          </w:p>
          <w:p w14:paraId="29F7199C" w14:textId="5A3AEE85" w:rsidR="00822346" w:rsidRPr="00DC0ACC" w:rsidRDefault="00C770D6" w:rsidP="00BE39E9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70D6">
              <w:rPr>
                <w:rFonts w:asciiTheme="minorHAnsi" w:eastAsia="Calibri" w:hAnsiTheme="minorHAnsi" w:cstheme="minorHAnsi"/>
                <w:sz w:val="20"/>
                <w:szCs w:val="20"/>
              </w:rPr>
              <w:t>Urządzenie musi pochodzić z polskiego autoryzowanego kanału dystrybucyjnego producenta</w:t>
            </w:r>
          </w:p>
        </w:tc>
      </w:tr>
      <w:bookmarkEnd w:id="13"/>
      <w:bookmarkEnd w:id="14"/>
      <w:bookmarkEnd w:id="15"/>
    </w:tbl>
    <w:p w14:paraId="5AD99A40" w14:textId="77777777" w:rsidR="00822346" w:rsidRDefault="00822346" w:rsidP="00822346"/>
    <w:p w14:paraId="61691A85" w14:textId="42F32410" w:rsidR="007C7DC6" w:rsidRPr="009204A5" w:rsidRDefault="000302E6" w:rsidP="00BE39E9">
      <w:pPr>
        <w:pStyle w:val="Nagwek2"/>
        <w:numPr>
          <w:ilvl w:val="1"/>
          <w:numId w:val="4"/>
        </w:numPr>
        <w:spacing w:line="240" w:lineRule="auto"/>
        <w:ind w:left="788" w:hanging="431"/>
        <w:rPr>
          <w:rFonts w:asciiTheme="minorHAnsi" w:hAnsiTheme="minorHAnsi" w:cstheme="minorHAnsi"/>
          <w:sz w:val="20"/>
          <w:szCs w:val="20"/>
        </w:rPr>
      </w:pPr>
      <w:bookmarkStart w:id="18" w:name="_Toc222895933"/>
      <w:bookmarkEnd w:id="9"/>
      <w:bookmarkEnd w:id="10"/>
      <w:bookmarkEnd w:id="16"/>
      <w:bookmarkEnd w:id="17"/>
      <w:r w:rsidRPr="009204A5">
        <w:rPr>
          <w:rFonts w:asciiTheme="minorHAnsi" w:hAnsiTheme="minorHAnsi" w:cstheme="minorHAnsi"/>
          <w:sz w:val="20"/>
          <w:szCs w:val="20"/>
        </w:rPr>
        <w:t>Instalacja, konfiguracja, wdrożenie – szt.</w:t>
      </w:r>
      <w:r w:rsidR="007B359C">
        <w:rPr>
          <w:rFonts w:asciiTheme="minorHAnsi" w:hAnsiTheme="minorHAnsi" w:cstheme="minorHAnsi"/>
          <w:sz w:val="20"/>
          <w:szCs w:val="20"/>
        </w:rPr>
        <w:t xml:space="preserve"> </w:t>
      </w:r>
      <w:r w:rsidRPr="009204A5">
        <w:rPr>
          <w:rFonts w:asciiTheme="minorHAnsi" w:hAnsiTheme="minorHAnsi" w:cstheme="minorHAnsi"/>
          <w:sz w:val="20"/>
          <w:szCs w:val="20"/>
        </w:rPr>
        <w:t>1 – wymagania minimalne</w:t>
      </w:r>
      <w:bookmarkEnd w:id="1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268"/>
        <w:gridCol w:w="5948"/>
      </w:tblGrid>
      <w:tr w:rsidR="00822028" w:rsidRPr="000E4EF8" w14:paraId="61691A8F" w14:textId="77777777" w:rsidTr="001C216E">
        <w:tc>
          <w:tcPr>
            <w:tcW w:w="9062" w:type="dxa"/>
            <w:gridSpan w:val="3"/>
          </w:tcPr>
          <w:p w14:paraId="229EB2AB" w14:textId="77777777" w:rsidR="001C216E" w:rsidRDefault="00822028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Usługi informatyczne w zakresie wdrożenia, konserwacji i serwisu sprzętu informatycznego oraz oprogramowania</w:t>
            </w:r>
            <w:r w:rsidR="001C216E" w:rsidRPr="000E4E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10C09BB" w14:textId="77777777" w:rsidR="006A6343" w:rsidRDefault="006A6343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691A8E" w14:textId="677DF38A" w:rsidR="006A6343" w:rsidRPr="00465640" w:rsidRDefault="006A6343" w:rsidP="000E4EF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56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Uwaga</w:t>
            </w:r>
            <w:r w:rsidR="00465640" w:rsidRPr="004656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4656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65640" w:rsidRPr="004656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Pr="004656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wotę usługi wynikającą z tej pozycji </w:t>
            </w:r>
            <w:r w:rsidR="00465640" w:rsidRPr="004656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  <w:r w:rsidRPr="004656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ykonawca powinien doliczyć do oferowanych rozwiązań i ująć w składanej ofercie. </w:t>
            </w:r>
          </w:p>
        </w:tc>
      </w:tr>
      <w:tr w:rsidR="001C216E" w:rsidRPr="000E4EF8" w14:paraId="61691AAF" w14:textId="77777777" w:rsidTr="001C216E">
        <w:tc>
          <w:tcPr>
            <w:tcW w:w="846" w:type="dxa"/>
          </w:tcPr>
          <w:p w14:paraId="61691A90" w14:textId="77777777" w:rsidR="00822028" w:rsidRPr="000E4EF8" w:rsidRDefault="00822028" w:rsidP="00BE39E9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691A91" w14:textId="77777777" w:rsidR="00822028" w:rsidRPr="000E4EF8" w:rsidRDefault="00822028" w:rsidP="000E4E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Usługi</w:t>
            </w:r>
          </w:p>
        </w:tc>
        <w:tc>
          <w:tcPr>
            <w:tcW w:w="5948" w:type="dxa"/>
          </w:tcPr>
          <w:p w14:paraId="14C1FF8A" w14:textId="77777777" w:rsidR="00191086" w:rsidRPr="000E4EF8" w:rsidRDefault="00191086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Celem prac jest przygotowanie środowiska teleinformatycznego, na potrzeby realizacji elementów cyberbezpieczeństwa, zbudowanego w oparciu o dostarczone urządzenia sprzętowe i oprogramowanie opisane w podmiotowym dokumencie.</w:t>
            </w:r>
          </w:p>
          <w:p w14:paraId="72123B8A" w14:textId="77777777" w:rsidR="00177EDF" w:rsidRPr="000E4EF8" w:rsidRDefault="00177EDF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Część sprzętowa powinna zostać oparta na:</w:t>
            </w:r>
          </w:p>
          <w:p w14:paraId="1A1B7078" w14:textId="09E38ADF" w:rsidR="00AC056D" w:rsidRDefault="00AC056D" w:rsidP="00BE39E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Sieci LAN – segmentacja VLAN.</w:t>
            </w:r>
          </w:p>
          <w:p w14:paraId="71750DF9" w14:textId="7FF4CB9D" w:rsidR="00191086" w:rsidRDefault="00177EDF" w:rsidP="00BE39E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Systemie backupu</w:t>
            </w:r>
            <w:r w:rsidR="00DC0ACC">
              <w:rPr>
                <w:rFonts w:asciiTheme="minorHAnsi" w:hAnsiTheme="minorHAnsi" w:cstheme="minorHAnsi"/>
                <w:sz w:val="20"/>
                <w:szCs w:val="20"/>
              </w:rPr>
              <w:t xml:space="preserve"> stacji roboczych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7C570B" w14:textId="77777777" w:rsidR="009A45CB" w:rsidRPr="000E4EF8" w:rsidRDefault="009A45CB" w:rsidP="009A45CB">
            <w:pPr>
              <w:pStyle w:val="Akapitzlist"/>
              <w:spacing w:after="0" w:line="240" w:lineRule="auto"/>
              <w:ind w:left="76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A5F62E" w14:textId="361CA067" w:rsidR="00191086" w:rsidRPr="000E4EF8" w:rsidRDefault="009A62CF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91086"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ystemem bezpieczeństwa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stacji roboczych </w:t>
            </w:r>
            <w:r w:rsidR="00191086"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ma być system kopii zapasowych wszystkich </w:t>
            </w:r>
            <w:r w:rsidR="0046471B">
              <w:rPr>
                <w:rFonts w:asciiTheme="minorHAnsi" w:hAnsiTheme="minorHAnsi" w:cstheme="minorHAnsi"/>
                <w:sz w:val="20"/>
                <w:szCs w:val="20"/>
              </w:rPr>
              <w:t xml:space="preserve">komputerów działających w </w:t>
            </w:r>
            <w:r w:rsidR="00191086" w:rsidRPr="000E4EF8">
              <w:rPr>
                <w:rFonts w:asciiTheme="minorHAnsi" w:hAnsiTheme="minorHAnsi" w:cstheme="minorHAnsi"/>
                <w:sz w:val="20"/>
                <w:szCs w:val="20"/>
              </w:rPr>
              <w:t>Urzęd</w:t>
            </w:r>
            <w:r w:rsidR="0046471B">
              <w:rPr>
                <w:rFonts w:asciiTheme="minorHAnsi" w:hAnsiTheme="minorHAnsi" w:cstheme="minorHAnsi"/>
                <w:sz w:val="20"/>
                <w:szCs w:val="20"/>
              </w:rPr>
              <w:t>zie</w:t>
            </w:r>
            <w:r w:rsidR="00191086" w:rsidRPr="000E4EF8">
              <w:rPr>
                <w:rFonts w:asciiTheme="minorHAnsi" w:hAnsiTheme="minorHAnsi" w:cstheme="minorHAnsi"/>
                <w:sz w:val="20"/>
                <w:szCs w:val="20"/>
              </w:rPr>
              <w:t>. System kopii zapasowych musi umożliwiać realizację kopii zapasowej za pomocą dedykowanego serwera backupu</w:t>
            </w:r>
            <w:r w:rsidR="0046471B">
              <w:rPr>
                <w:rFonts w:asciiTheme="minorHAnsi" w:hAnsiTheme="minorHAnsi" w:cstheme="minorHAnsi"/>
                <w:sz w:val="20"/>
                <w:szCs w:val="20"/>
              </w:rPr>
              <w:t xml:space="preserve"> NAS</w:t>
            </w:r>
            <w:r w:rsidR="008A7F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0942"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191086"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91086" w:rsidRPr="000E4EF8">
              <w:rPr>
                <w:rFonts w:asciiTheme="minorHAnsi" w:hAnsiTheme="minorHAnsi" w:cstheme="minorHAnsi"/>
                <w:sz w:val="20"/>
                <w:szCs w:val="20"/>
              </w:rPr>
              <w:t>odmiejscowionego</w:t>
            </w:r>
            <w:proofErr w:type="spellEnd"/>
            <w:r w:rsidR="00191086"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środowiska repliki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3E20BC5" w14:textId="77777777" w:rsidR="00191086" w:rsidRPr="000E4EF8" w:rsidRDefault="00191086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Kopie te muszą być przechowywane w innej lokalizacji niż środowisko produkcyjne, np. inny budynek, a w przypadku braku takiej możliwości, w pomieszczeniu oddalonym od serwerowni. System ten powinien umożliwiać odtworzenie kopii zapasowej i testowe odtworzenie systemów w środowisku testowym/zapasowym. </w:t>
            </w:r>
          </w:p>
          <w:p w14:paraId="31EA3BDD" w14:textId="77777777" w:rsidR="00191086" w:rsidRPr="000E4EF8" w:rsidRDefault="00191086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CDE629" w14:textId="77777777" w:rsidR="00191086" w:rsidRPr="000E4EF8" w:rsidRDefault="00191086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Zamawiający umożliwi Wykonawcy dostęp do infrastruktury w ustalonym wcześniej terminie w celu dokonania analizy i przygotowania procedur wdrożenia, migracji do nowego środowiska. Dostęp do infrastruktury będzie możliwy pod nadzorem Zamawiającego i po spełnieniu warunków wynikających z Polityki Bezpieczeństwa i wymagań Zamawiającego.</w:t>
            </w:r>
          </w:p>
          <w:p w14:paraId="7E037B7F" w14:textId="77777777" w:rsidR="00191086" w:rsidRPr="000E4EF8" w:rsidRDefault="00191086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691AAE" w14:textId="6D345525" w:rsidR="00822028" w:rsidRPr="00DC0ACC" w:rsidRDefault="00191086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Zamawiający udzieli Wykonawcy wszelkich niezbędnych informacji niezbędnych do przeprowadzenia wdrożenia.</w:t>
            </w:r>
          </w:p>
        </w:tc>
      </w:tr>
      <w:tr w:rsidR="001C216E" w:rsidRPr="000E4EF8" w14:paraId="61691AC1" w14:textId="77777777" w:rsidTr="001C216E">
        <w:tc>
          <w:tcPr>
            <w:tcW w:w="846" w:type="dxa"/>
          </w:tcPr>
          <w:p w14:paraId="61691AB0" w14:textId="77777777" w:rsidR="00822028" w:rsidRPr="000E4EF8" w:rsidRDefault="00822028" w:rsidP="00BE39E9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691AB1" w14:textId="77777777" w:rsidR="00822028" w:rsidRPr="000E4EF8" w:rsidRDefault="00822028" w:rsidP="000E4E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Montaż i fizyczne uruchomienie systemu</w:t>
            </w:r>
          </w:p>
        </w:tc>
        <w:tc>
          <w:tcPr>
            <w:tcW w:w="5948" w:type="dxa"/>
          </w:tcPr>
          <w:p w14:paraId="61691AB2" w14:textId="1B600CD5" w:rsidR="00822028" w:rsidRPr="000E4EF8" w:rsidRDefault="00822028" w:rsidP="000E4EF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Zamawiający </w:t>
            </w:r>
            <w:r w:rsidR="004569E7"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wymaga,</w:t>
            </w:r>
            <w:r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aby Wykonawca zainstalował całości dostarczonego rozwiązania w pomieszczeniu serwerowni, jak i innych wskazanych miejscach co najmniej w zakresie:</w:t>
            </w:r>
          </w:p>
          <w:p w14:paraId="61691AB3" w14:textId="77777777" w:rsidR="00822028" w:rsidRPr="000E4EF8" w:rsidRDefault="00822028" w:rsidP="00BE39E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3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Wniesienie, ustawienie i fizyczny montaż wszystkich dostarczonych urządzeń w szafach </w:t>
            </w:r>
            <w:proofErr w:type="spellStart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w pomieszczeniach (miejscach) wskazanych przez Zamawiającego z uwzględnieniem wszystkich lokalizacji.</w:t>
            </w:r>
          </w:p>
          <w:p w14:paraId="61691AB4" w14:textId="77777777" w:rsidR="00822028" w:rsidRPr="000E4EF8" w:rsidRDefault="00822028" w:rsidP="00BE39E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3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Rozbudowa istniejących zasobów sprzętowych</w:t>
            </w:r>
            <w:r w:rsidR="0089209F" w:rsidRPr="000E4E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691AB5" w14:textId="5E153E95" w:rsidR="00822028" w:rsidRPr="000E4EF8" w:rsidRDefault="00822028" w:rsidP="00BE39E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3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Urządzenia, które nie są montowane w szafach teleinformatycznych</w:t>
            </w:r>
            <w:r w:rsidR="002442D9" w:rsidRPr="000E4EF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powinny zostać zamontowane w miejscach wskazanych przez Zamawiającego, oraz skonfigurowane i dołączone do infrastruktury Zamawiającego.</w:t>
            </w:r>
          </w:p>
          <w:p w14:paraId="61691AB6" w14:textId="77777777" w:rsidR="00822028" w:rsidRPr="000E4EF8" w:rsidRDefault="00822028" w:rsidP="00BE39E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3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Usunięcie opakowań i innych zbędnych pozostałości po procesie instalacji urządzeń.</w:t>
            </w:r>
          </w:p>
          <w:p w14:paraId="61691AB7" w14:textId="77777777" w:rsidR="00822028" w:rsidRPr="000E4EF8" w:rsidRDefault="00822028" w:rsidP="00BE39E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3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Podłączenie całości rozwiązania do infrastruktury Zamawiającego.</w:t>
            </w:r>
          </w:p>
          <w:p w14:paraId="61691AB8" w14:textId="77777777" w:rsidR="00822028" w:rsidRPr="000E4EF8" w:rsidRDefault="00822028" w:rsidP="00BE39E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3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Wykonanie procedury aktualizacji </w:t>
            </w:r>
            <w:proofErr w:type="spellStart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firmware</w:t>
            </w:r>
            <w:proofErr w:type="spellEnd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dostarczonych elementów do najnowszej wersji oferowanej przez producenta sprzętu.</w:t>
            </w:r>
          </w:p>
          <w:p w14:paraId="61691AB9" w14:textId="411738B4" w:rsidR="00822028" w:rsidRPr="000E4EF8" w:rsidRDefault="00822028" w:rsidP="00BE39E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3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Dla urządzeń modularnych wymagany jest montaż i instalacja wszystkich podzespołów</w:t>
            </w:r>
            <w:r w:rsidR="00303197">
              <w:rPr>
                <w:rFonts w:asciiTheme="minorHAnsi" w:hAnsiTheme="minorHAnsi" w:cstheme="minorHAnsi"/>
                <w:sz w:val="20"/>
                <w:szCs w:val="20"/>
              </w:rPr>
              <w:t xml:space="preserve"> np.: kontrolery, wkładki </w:t>
            </w:r>
            <w:r w:rsidR="002E1CEC">
              <w:rPr>
                <w:rFonts w:asciiTheme="minorHAnsi" w:hAnsiTheme="minorHAnsi" w:cstheme="minorHAnsi"/>
                <w:sz w:val="20"/>
                <w:szCs w:val="20"/>
              </w:rPr>
              <w:t xml:space="preserve">SFP, </w:t>
            </w:r>
            <w:r w:rsidR="00303197">
              <w:rPr>
                <w:rFonts w:asciiTheme="minorHAnsi" w:hAnsiTheme="minorHAnsi" w:cstheme="minorHAnsi"/>
                <w:sz w:val="20"/>
                <w:szCs w:val="20"/>
              </w:rPr>
              <w:t>SFP+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691ABA" w14:textId="77777777" w:rsidR="00822028" w:rsidRPr="000E4EF8" w:rsidRDefault="00822028" w:rsidP="00BE39E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3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Wykonanie połączeń kablowych pomiędzy dostarczonymi urządzeniami w celu zapewnienia komunikacji – Wykonawca musi zapewnić niezbędne okablowanie (np.: </w:t>
            </w:r>
            <w:proofErr w:type="spellStart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patchordy</w:t>
            </w:r>
            <w:proofErr w:type="spellEnd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miedziane min. kat. 6 UTP lub światłowodowe uwzględniające typ i model interfejsu w urządzeniu sieciowym). </w:t>
            </w:r>
          </w:p>
          <w:p w14:paraId="61691ABB" w14:textId="77777777" w:rsidR="00822028" w:rsidRPr="000E4EF8" w:rsidRDefault="00822028" w:rsidP="00BE39E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3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Wykonawca musi zapewnić niezbędne okablowanie potrzebne do podłączenia urządzeń aktywnych do sieci elektrycznej (np.: listwy zasilające). </w:t>
            </w:r>
          </w:p>
          <w:p w14:paraId="61691ABC" w14:textId="77777777" w:rsidR="00822028" w:rsidRPr="000E4EF8" w:rsidRDefault="00822028" w:rsidP="00BE39E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3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Wykonawca musi zapewnić niezbędne wkładki dla dostarczonych urządzeń np.: SFP, SFP+ miedzy innymi celem:</w:t>
            </w:r>
          </w:p>
          <w:p w14:paraId="61691ABD" w14:textId="77777777" w:rsidR="00822028" w:rsidRPr="000E4EF8" w:rsidRDefault="00822028" w:rsidP="00BE39E9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859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Stworzenia połączeń sieci LAN pomiędzy przełącznikami</w:t>
            </w:r>
            <w:r w:rsidR="0089209F" w:rsidRPr="000E4E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691ABE" w14:textId="77777777" w:rsidR="00822028" w:rsidRPr="000E4EF8" w:rsidRDefault="00822028" w:rsidP="00BE39E9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859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Podłączenia urządzeń serwerowo-macierzowych (serwery, macierze) do przełączników sieci LAN</w:t>
            </w:r>
            <w:r w:rsidR="0089209F" w:rsidRPr="000E4E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691ABF" w14:textId="77777777" w:rsidR="00822028" w:rsidRPr="000E4EF8" w:rsidRDefault="00822028" w:rsidP="00BE39E9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859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Połączenia powinny być zrealizowane z zachowaniem redundancji i agregacji połączeń na poziomie co najmniej n+1</w:t>
            </w:r>
            <w:r w:rsidR="0089209F" w:rsidRPr="000E4E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691AC0" w14:textId="77777777" w:rsidR="00822028" w:rsidRPr="000E4EF8" w:rsidRDefault="00822028" w:rsidP="00BE39E9">
            <w:pPr>
              <w:pStyle w:val="Akapitzlist"/>
              <w:numPr>
                <w:ilvl w:val="1"/>
                <w:numId w:val="8"/>
              </w:numPr>
              <w:spacing w:after="0" w:line="240" w:lineRule="auto"/>
              <w:ind w:left="859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Połączenia musza wykorzystywać dostępną, największą przepustowość portu pomiędzy łączonymi urządzeniami. </w:t>
            </w:r>
          </w:p>
        </w:tc>
      </w:tr>
      <w:tr w:rsidR="001C216E" w:rsidRPr="000E4EF8" w14:paraId="61691AC8" w14:textId="77777777" w:rsidTr="001C216E">
        <w:tc>
          <w:tcPr>
            <w:tcW w:w="846" w:type="dxa"/>
          </w:tcPr>
          <w:p w14:paraId="61691AC2" w14:textId="77777777" w:rsidR="00822028" w:rsidRPr="000E4EF8" w:rsidRDefault="00822028" w:rsidP="00BE39E9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691AC3" w14:textId="77777777" w:rsidR="00822028" w:rsidRPr="000E4EF8" w:rsidRDefault="00822028" w:rsidP="000E4E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Instalacja i konfiguracja oprogramowania</w:t>
            </w:r>
          </w:p>
        </w:tc>
        <w:tc>
          <w:tcPr>
            <w:tcW w:w="5948" w:type="dxa"/>
          </w:tcPr>
          <w:p w14:paraId="61691AC7" w14:textId="281F2B8B" w:rsidR="00053E36" w:rsidRPr="009A62CF" w:rsidRDefault="00822028" w:rsidP="00DC0AC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Instalacja i konfiguracja </w:t>
            </w:r>
            <w:r w:rsidR="009A62CF">
              <w:rPr>
                <w:rFonts w:asciiTheme="minorHAnsi" w:hAnsiTheme="minorHAnsi" w:cstheme="minorHAnsi"/>
                <w:sz w:val="20"/>
                <w:szCs w:val="20"/>
              </w:rPr>
              <w:t xml:space="preserve">dostarczonego 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oprogramowania do systemu wykonywania backupu i archiwizacji danych</w:t>
            </w:r>
            <w:r w:rsidR="00EA4402"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działającego na serwerze backupu</w:t>
            </w:r>
            <w:r w:rsidR="009A62CF">
              <w:rPr>
                <w:rFonts w:asciiTheme="minorHAnsi" w:hAnsiTheme="minorHAnsi" w:cstheme="minorHAnsi"/>
                <w:sz w:val="20"/>
                <w:szCs w:val="20"/>
              </w:rPr>
              <w:t xml:space="preserve"> - NAS</w:t>
            </w:r>
            <w:r w:rsidR="00EA4402" w:rsidRPr="000E4E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C216E" w:rsidRPr="000E4EF8" w14:paraId="61691AE4" w14:textId="77777777" w:rsidTr="001C216E">
        <w:tc>
          <w:tcPr>
            <w:tcW w:w="846" w:type="dxa"/>
          </w:tcPr>
          <w:p w14:paraId="61691AC9" w14:textId="77777777" w:rsidR="00822028" w:rsidRPr="000E4EF8" w:rsidRDefault="00822028" w:rsidP="00BE39E9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691ACA" w14:textId="6058C2A2" w:rsidR="00822028" w:rsidRPr="000E4EF8" w:rsidRDefault="00822028" w:rsidP="000E4EF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Konfiguracja przełączników</w:t>
            </w:r>
            <w:r w:rsidR="00F9203F"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sieci LAN:</w:t>
            </w:r>
          </w:p>
          <w:p w14:paraId="61691ACB" w14:textId="77777777" w:rsidR="00822028" w:rsidRPr="000E4EF8" w:rsidRDefault="00822028" w:rsidP="000E4E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48" w:type="dxa"/>
          </w:tcPr>
          <w:p w14:paraId="61691ACC" w14:textId="3D4C5759" w:rsidR="00822028" w:rsidRPr="000E4EF8" w:rsidRDefault="00822028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Zamawiający wymaga stworzenia połączeń sieciowych</w:t>
            </w:r>
            <w:r w:rsidR="00DC0ACC">
              <w:rPr>
                <w:rFonts w:asciiTheme="minorHAnsi" w:hAnsiTheme="minorHAnsi" w:cstheme="minorHAnsi"/>
                <w:sz w:val="20"/>
                <w:szCs w:val="20"/>
              </w:rPr>
              <w:t>, dołączenia przełączników sieci LAN do c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entraln</w:t>
            </w:r>
            <w:r w:rsidR="00DC0ACC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punkt</w:t>
            </w:r>
            <w:r w:rsidR="00DC0ACC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0ACC">
              <w:rPr>
                <w:rFonts w:asciiTheme="minorHAnsi" w:hAnsiTheme="minorHAnsi" w:cstheme="minorHAnsi"/>
                <w:sz w:val="20"/>
                <w:szCs w:val="20"/>
              </w:rPr>
              <w:t xml:space="preserve">zlokalizowanego w 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serwerowni w </w:t>
            </w:r>
            <w:r w:rsidR="0089209F" w:rsidRPr="000E4EF8">
              <w:rPr>
                <w:rFonts w:asciiTheme="minorHAnsi" w:hAnsiTheme="minorHAnsi" w:cstheme="minorHAnsi"/>
                <w:sz w:val="20"/>
                <w:szCs w:val="20"/>
              </w:rPr>
              <w:t>Urzędzie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691ACD" w14:textId="77777777" w:rsidR="00822028" w:rsidRPr="000E4EF8" w:rsidRDefault="00822028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691ACE" w14:textId="4C6E52A0" w:rsidR="00822028" w:rsidRDefault="00EA4402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Dostarczon</w:t>
            </w:r>
            <w:r w:rsidR="00DE577C" w:rsidRPr="000E4EF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="00822028" w:rsidRPr="000E4EF8">
              <w:rPr>
                <w:rFonts w:asciiTheme="minorHAnsi" w:hAnsiTheme="minorHAnsi" w:cstheme="minorHAnsi"/>
                <w:sz w:val="20"/>
                <w:szCs w:val="20"/>
              </w:rPr>
              <w:t>rzełącznik</w:t>
            </w:r>
            <w:r w:rsidR="00DE577C" w:rsidRPr="000E4EF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urządzaniami </w:t>
            </w:r>
            <w:r w:rsidR="00822028" w:rsidRPr="000E4EF8">
              <w:rPr>
                <w:rFonts w:asciiTheme="minorHAnsi" w:hAnsiTheme="minorHAnsi" w:cstheme="minorHAnsi"/>
                <w:sz w:val="20"/>
                <w:szCs w:val="20"/>
              </w:rPr>
              <w:t>będą stanowiły punkt wymiany danych sieciowych warstwy drugiej modelu ISO/OSI – L2 (warstwa łącza danych)</w:t>
            </w:r>
            <w:r w:rsidR="00DC0AC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22028" w:rsidRPr="000E4EF8">
              <w:rPr>
                <w:rFonts w:asciiTheme="minorHAnsi" w:hAnsiTheme="minorHAnsi" w:cstheme="minorHAnsi"/>
                <w:sz w:val="20"/>
                <w:szCs w:val="20"/>
              </w:rPr>
              <w:t>zapewnią wsparcie dla protokołu STP (protokół drzewa rozpinającego)</w:t>
            </w:r>
            <w:r w:rsidR="00DC0ACC">
              <w:rPr>
                <w:rFonts w:asciiTheme="minorHAnsi" w:hAnsiTheme="minorHAnsi" w:cstheme="minorHAnsi"/>
                <w:sz w:val="20"/>
                <w:szCs w:val="20"/>
              </w:rPr>
              <w:t xml:space="preserve"> oraz segmentacji sieci VLAN.</w:t>
            </w:r>
          </w:p>
          <w:p w14:paraId="3ED3AAC9" w14:textId="77777777" w:rsidR="006A6343" w:rsidRDefault="006A6343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A2EEBC" w14:textId="675C6138" w:rsidR="006A6343" w:rsidRPr="000E4EF8" w:rsidRDefault="006A6343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Zamawiający wymaga dołączenia zaoferowanych przełączników LAN do posiadanego kontrolera TP-Link OC300.</w:t>
            </w:r>
          </w:p>
          <w:p w14:paraId="61691ACF" w14:textId="77777777" w:rsidR="00822028" w:rsidRPr="000E4EF8" w:rsidRDefault="00822028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691AD2" w14:textId="502C2269" w:rsidR="00822028" w:rsidRPr="000E4EF8" w:rsidRDefault="00822028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Konfiguracja przełączników w zakresie:</w:t>
            </w:r>
          </w:p>
          <w:p w14:paraId="1C98D595" w14:textId="202985C7" w:rsidR="00374132" w:rsidRPr="000E4EF8" w:rsidRDefault="00374132" w:rsidP="00BE39E9">
            <w:pPr>
              <w:pStyle w:val="Akapitzlist"/>
              <w:numPr>
                <w:ilvl w:val="1"/>
                <w:numId w:val="5"/>
              </w:numPr>
              <w:tabs>
                <w:tab w:val="clear" w:pos="1080"/>
              </w:tabs>
              <w:spacing w:after="0" w:line="240" w:lineRule="auto"/>
              <w:ind w:lef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Przeprowadzenie audytu obecnej topologii oraz konfiguracji.</w:t>
            </w:r>
          </w:p>
          <w:p w14:paraId="61691AD3" w14:textId="20028AF0" w:rsidR="00822028" w:rsidRPr="000E4EF8" w:rsidRDefault="00822028" w:rsidP="00BE39E9">
            <w:pPr>
              <w:pStyle w:val="Akapitzlist"/>
              <w:numPr>
                <w:ilvl w:val="1"/>
                <w:numId w:val="5"/>
              </w:numPr>
              <w:tabs>
                <w:tab w:val="clear" w:pos="1080"/>
              </w:tabs>
              <w:spacing w:after="0" w:line="240" w:lineRule="auto"/>
              <w:ind w:left="4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Aktualizacja oprogramowania układowego do najnowszej stabilnej wersji oferowanej przez producenta urządzenia.</w:t>
            </w:r>
          </w:p>
          <w:p w14:paraId="01204B20" w14:textId="77777777" w:rsidR="00374132" w:rsidRPr="000E4EF8" w:rsidRDefault="00374132" w:rsidP="00BE39E9">
            <w:pPr>
              <w:numPr>
                <w:ilvl w:val="1"/>
                <w:numId w:val="5"/>
              </w:numPr>
              <w:tabs>
                <w:tab w:val="clear" w:pos="1080"/>
              </w:tabs>
              <w:ind w:left="4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Jeśli jest to konieczne – Zamawiający oczekuje rekonfiguracji adresacji IP w danych strefach (</w:t>
            </w:r>
            <w:proofErr w:type="spellStart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readresacja</w:t>
            </w:r>
            <w:proofErr w:type="spellEnd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urządzeń, serwerów, komputerów leży po stronie Wykonawcy)</w:t>
            </w:r>
          </w:p>
          <w:p w14:paraId="4EEEB7CE" w14:textId="530B2202" w:rsidR="00374132" w:rsidRPr="000E4EF8" w:rsidRDefault="00374132" w:rsidP="00BE39E9">
            <w:pPr>
              <w:numPr>
                <w:ilvl w:val="1"/>
                <w:numId w:val="5"/>
              </w:numPr>
              <w:tabs>
                <w:tab w:val="clear" w:pos="1080"/>
              </w:tabs>
              <w:ind w:left="4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Zamawiający wymaga skonfigurowania polityk ruchu pomiędzy strefami na urządzeniach firewall</w:t>
            </w:r>
            <w:r w:rsidR="009A62CF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9A62CF" w:rsidRPr="009A62CF">
              <w:rPr>
                <w:rFonts w:asciiTheme="minorHAnsi" w:hAnsiTheme="minorHAnsi" w:cstheme="minorHAnsi"/>
                <w:sz w:val="20"/>
                <w:szCs w:val="20"/>
              </w:rPr>
              <w:t>FortiGate-121G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C0A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0ACC" w:rsidRPr="00DC0A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NAS ma się znajdować w wydzielonej sieci VLAN odseparowanej od sieci VLAN obejmująca komputery.</w:t>
            </w:r>
            <w:r w:rsidR="00DC0A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Wykonawca musi stworzyć odpowiednie reguły dla ruchu sieciowego pomiędzy VLAN NAS a VLAN KOMPUTER.</w:t>
            </w:r>
          </w:p>
          <w:p w14:paraId="61691AD6" w14:textId="77777777" w:rsidR="00822028" w:rsidRPr="000E4EF8" w:rsidRDefault="00822028" w:rsidP="00BE39E9">
            <w:pPr>
              <w:numPr>
                <w:ilvl w:val="1"/>
                <w:numId w:val="5"/>
              </w:numPr>
              <w:tabs>
                <w:tab w:val="clear" w:pos="1080"/>
              </w:tabs>
              <w:ind w:left="4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Konfiguracja połączeń pomiędzy przełącznikami sieci LAN.</w:t>
            </w:r>
          </w:p>
          <w:p w14:paraId="61691AD7" w14:textId="51F7D22D" w:rsidR="00822028" w:rsidRPr="000E4EF8" w:rsidRDefault="00822028" w:rsidP="00BE39E9">
            <w:pPr>
              <w:numPr>
                <w:ilvl w:val="2"/>
                <w:numId w:val="5"/>
              </w:numPr>
              <w:tabs>
                <w:tab w:val="clear" w:pos="1800"/>
              </w:tabs>
              <w:ind w:left="84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Rozpięcie połączeń przełączników </w:t>
            </w:r>
            <w:r w:rsidR="009A62CF">
              <w:rPr>
                <w:rFonts w:asciiTheme="minorHAnsi" w:hAnsiTheme="minorHAnsi" w:cstheme="minorHAnsi"/>
                <w:sz w:val="20"/>
                <w:szCs w:val="20"/>
              </w:rPr>
              <w:t xml:space="preserve">TYP I </w:t>
            </w:r>
            <w:proofErr w:type="spellStart"/>
            <w:r w:rsidR="009A62C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9A62CF">
              <w:rPr>
                <w:rFonts w:asciiTheme="minorHAnsi" w:hAnsiTheme="minorHAnsi" w:cstheme="minorHAnsi"/>
                <w:sz w:val="20"/>
                <w:szCs w:val="20"/>
              </w:rPr>
              <w:t xml:space="preserve"> II 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na centralne przełączniki CORE</w:t>
            </w:r>
            <w:r w:rsidR="009A62CF">
              <w:rPr>
                <w:rFonts w:asciiTheme="minorHAnsi" w:hAnsiTheme="minorHAnsi" w:cstheme="minorHAnsi"/>
                <w:sz w:val="20"/>
                <w:szCs w:val="20"/>
              </w:rPr>
              <w:t xml:space="preserve"> (TP-Link </w:t>
            </w:r>
            <w:r w:rsidR="009A62CF" w:rsidRPr="009A62CF">
              <w:rPr>
                <w:rFonts w:asciiTheme="minorHAnsi" w:hAnsiTheme="minorHAnsi" w:cstheme="minorHAnsi"/>
                <w:sz w:val="20"/>
                <w:szCs w:val="20"/>
              </w:rPr>
              <w:t>SX6632YF</w:t>
            </w:r>
            <w:r w:rsidR="009A62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z zachowaniem nadmiarowości z wykorzystaniem wszystkich dostępnych 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portów </w:t>
            </w:r>
            <w:proofErr w:type="spellStart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uplink</w:t>
            </w:r>
            <w:proofErr w:type="spellEnd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691AD8" w14:textId="77777777" w:rsidR="00822028" w:rsidRPr="000E4EF8" w:rsidRDefault="00822028" w:rsidP="00BE39E9">
            <w:pPr>
              <w:numPr>
                <w:ilvl w:val="2"/>
                <w:numId w:val="5"/>
              </w:numPr>
              <w:tabs>
                <w:tab w:val="clear" w:pos="1800"/>
              </w:tabs>
              <w:ind w:left="84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Z wykorzystaniem połączeń światłowodowych oraz miedzianych.</w:t>
            </w:r>
          </w:p>
          <w:p w14:paraId="61691AD9" w14:textId="25CC2AB5" w:rsidR="00822028" w:rsidRPr="000E4EF8" w:rsidRDefault="00822028" w:rsidP="00BE39E9">
            <w:pPr>
              <w:numPr>
                <w:ilvl w:val="2"/>
                <w:numId w:val="5"/>
              </w:numPr>
              <w:tabs>
                <w:tab w:val="clear" w:pos="1800"/>
              </w:tabs>
              <w:ind w:left="84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Agregacja połączeń celem uzyskania pasma nx10</w:t>
            </w:r>
            <w:r w:rsidR="009A62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Gbps</w:t>
            </w:r>
            <w:proofErr w:type="spellEnd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w obu kierunkach ruchu.</w:t>
            </w:r>
          </w:p>
          <w:p w14:paraId="61691ADA" w14:textId="248F1B73" w:rsidR="00822028" w:rsidRPr="000E4EF8" w:rsidRDefault="00822028" w:rsidP="00BE39E9">
            <w:pPr>
              <w:numPr>
                <w:ilvl w:val="2"/>
                <w:numId w:val="5"/>
              </w:numPr>
              <w:tabs>
                <w:tab w:val="clear" w:pos="1800"/>
              </w:tabs>
              <w:ind w:left="84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Należy wykorzystać wkładki o najwyższej możliwej przepustowości dla danego połączenia np.: dla portu o możliwej przepustowości 1/10Gbs (wkładka: SFP/SFP+), należy wykorzystać wkładki SFP+ o przepustowości 10Gbps.</w:t>
            </w:r>
            <w:r w:rsidR="003031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1691ADB" w14:textId="77777777" w:rsidR="00822028" w:rsidRPr="000E4EF8" w:rsidRDefault="00822028" w:rsidP="00BE39E9">
            <w:pPr>
              <w:numPr>
                <w:ilvl w:val="1"/>
                <w:numId w:val="5"/>
              </w:numPr>
              <w:tabs>
                <w:tab w:val="clear" w:pos="1080"/>
              </w:tabs>
              <w:ind w:left="4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Konfiguracja sieci VLAN na wszystkich przełącznikach – konfiguracja propagacji sieci VLAN.</w:t>
            </w:r>
          </w:p>
          <w:p w14:paraId="61691ADC" w14:textId="0B6BCE86" w:rsidR="00822028" w:rsidRPr="000E4EF8" w:rsidRDefault="00822028" w:rsidP="00BE39E9">
            <w:pPr>
              <w:numPr>
                <w:ilvl w:val="1"/>
                <w:numId w:val="5"/>
              </w:numPr>
              <w:tabs>
                <w:tab w:val="clear" w:pos="1080"/>
              </w:tabs>
              <w:ind w:left="4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Konfiguracja routingu pomiędzy sieciami VLAN na centralnym urządzeniu firewall</w:t>
            </w:r>
            <w:r w:rsidR="006A634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691ADD" w14:textId="49C574A8" w:rsidR="00822028" w:rsidRPr="000E4EF8" w:rsidRDefault="00822028" w:rsidP="00BE39E9">
            <w:pPr>
              <w:numPr>
                <w:ilvl w:val="1"/>
                <w:numId w:val="5"/>
              </w:numPr>
              <w:tabs>
                <w:tab w:val="clear" w:pos="1080"/>
              </w:tabs>
              <w:ind w:left="4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Zamawiający wymaga aby </w:t>
            </w:r>
            <w:r w:rsidR="006A6343">
              <w:rPr>
                <w:rFonts w:asciiTheme="minorHAnsi" w:hAnsiTheme="minorHAnsi" w:cstheme="minorHAnsi"/>
                <w:sz w:val="20"/>
                <w:szCs w:val="20"/>
              </w:rPr>
              <w:t xml:space="preserve">dodatkowe 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sieci VLAN (L2) zostały rozpięte na warstwie L2 na urządzeni</w:t>
            </w:r>
            <w:r w:rsidR="0089209F" w:rsidRPr="000E4EF8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firewall – (połączenie TRUNK). </w:t>
            </w:r>
          </w:p>
          <w:p w14:paraId="3A2F6DF2" w14:textId="77777777" w:rsidR="00374132" w:rsidRPr="000E4EF8" w:rsidRDefault="00374132" w:rsidP="00BE39E9">
            <w:pPr>
              <w:numPr>
                <w:ilvl w:val="1"/>
                <w:numId w:val="5"/>
              </w:numPr>
              <w:tabs>
                <w:tab w:val="clear" w:pos="1080"/>
              </w:tabs>
              <w:ind w:left="4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Zamawiający wymaga skonfigurowania mechanizmów bezpieczeństwa na dostarczonych przełącznikach LAN co najmniej w zakresie:</w:t>
            </w:r>
          </w:p>
          <w:p w14:paraId="4899C151" w14:textId="77777777" w:rsidR="00374132" w:rsidRPr="000E4EF8" w:rsidRDefault="00374132" w:rsidP="00BE39E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Konfiguracja mechanizmów DHCP </w:t>
            </w:r>
            <w:proofErr w:type="spellStart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Snooping</w:t>
            </w:r>
            <w:proofErr w:type="spellEnd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D9A298D" w14:textId="77777777" w:rsidR="00374132" w:rsidRPr="000E4EF8" w:rsidRDefault="00374132" w:rsidP="00BE39E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Konfiguracja mechanizmów </w:t>
            </w:r>
            <w:proofErr w:type="spellStart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Dynamic</w:t>
            </w:r>
            <w:proofErr w:type="spellEnd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ARP </w:t>
            </w:r>
            <w:proofErr w:type="spellStart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Inspection</w:t>
            </w:r>
            <w:proofErr w:type="spellEnd"/>
          </w:p>
          <w:p w14:paraId="2E38D9FE" w14:textId="77777777" w:rsidR="00374132" w:rsidRPr="000E4EF8" w:rsidRDefault="00374132" w:rsidP="00BE39E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Konfiguracja mechanizmów Port Security na wskazanych portach przełączników</w:t>
            </w:r>
          </w:p>
          <w:p w14:paraId="53A16280" w14:textId="4C2E3F9B" w:rsidR="00374132" w:rsidRPr="000E4EF8" w:rsidRDefault="00374132" w:rsidP="00BE39E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Konfiguracja mechanizmów 802.1x na wskazanych portach przełączników w oparciu o certyfikaty komputerów (konfiguracja Centrum Certyfikacji oraz polityk leży po stronie Wykonawcy)</w:t>
            </w:r>
            <w:r w:rsidR="00303197">
              <w:rPr>
                <w:rFonts w:asciiTheme="minorHAnsi" w:hAnsiTheme="minorHAnsi" w:cstheme="minorHAnsi"/>
                <w:sz w:val="20"/>
                <w:szCs w:val="20"/>
              </w:rPr>
              <w:t>– funkcjonalność sieciowego systemu operacyjnego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691ADF" w14:textId="58A1D83E" w:rsidR="00822028" w:rsidRPr="00774B51" w:rsidRDefault="00822028" w:rsidP="00BE39E9">
            <w:pPr>
              <w:numPr>
                <w:ilvl w:val="1"/>
                <w:numId w:val="5"/>
              </w:numPr>
              <w:tabs>
                <w:tab w:val="clear" w:pos="1080"/>
              </w:tabs>
              <w:ind w:left="423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Ustawienie serwera czasu dla urządzeń sieci LAN – przełączników sieciowych - na firewall.</w:t>
            </w:r>
          </w:p>
          <w:p w14:paraId="61691AE1" w14:textId="77777777" w:rsidR="00822028" w:rsidRPr="000E4EF8" w:rsidRDefault="00822028" w:rsidP="00BE39E9">
            <w:pPr>
              <w:numPr>
                <w:ilvl w:val="1"/>
                <w:numId w:val="5"/>
              </w:numPr>
              <w:tabs>
                <w:tab w:val="clear" w:pos="1080"/>
              </w:tabs>
              <w:ind w:left="4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Wykonawcza skonfiguruje urządzenia aby raportowały, przesyłały dane do zainstalowanego serwera logów i monitorowania sieci. </w:t>
            </w:r>
          </w:p>
          <w:p w14:paraId="61691AE2" w14:textId="77777777" w:rsidR="00822028" w:rsidRPr="000E4EF8" w:rsidRDefault="00822028" w:rsidP="00BE39E9">
            <w:pPr>
              <w:numPr>
                <w:ilvl w:val="1"/>
                <w:numId w:val="5"/>
              </w:numPr>
              <w:tabs>
                <w:tab w:val="clear" w:pos="1080"/>
              </w:tabs>
              <w:ind w:left="4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Testowanie obsługi ruchu sieciowego.</w:t>
            </w:r>
          </w:p>
          <w:p w14:paraId="61691AE3" w14:textId="77777777" w:rsidR="00822028" w:rsidRPr="000E4EF8" w:rsidRDefault="00822028" w:rsidP="00BE39E9">
            <w:pPr>
              <w:numPr>
                <w:ilvl w:val="1"/>
                <w:numId w:val="5"/>
              </w:numPr>
              <w:tabs>
                <w:tab w:val="clear" w:pos="1080"/>
              </w:tabs>
              <w:ind w:left="4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Testowanie skuteczności zabezpieczeń.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177EDF" w:rsidRPr="000E4EF8" w14:paraId="4411577B" w14:textId="77777777" w:rsidTr="001C216E">
        <w:tc>
          <w:tcPr>
            <w:tcW w:w="846" w:type="dxa"/>
          </w:tcPr>
          <w:p w14:paraId="2B5EF9DE" w14:textId="77777777" w:rsidR="00177EDF" w:rsidRPr="000E4EF8" w:rsidRDefault="00177EDF" w:rsidP="00BE39E9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A48C5E" w14:textId="08F9B2FD" w:rsidR="00177EDF" w:rsidRPr="000E4EF8" w:rsidRDefault="00177EDF" w:rsidP="000E4EF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Serwer backupu</w:t>
            </w:r>
            <w:r w:rsidR="004355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NAS</w:t>
            </w:r>
          </w:p>
        </w:tc>
        <w:tc>
          <w:tcPr>
            <w:tcW w:w="5948" w:type="dxa"/>
          </w:tcPr>
          <w:p w14:paraId="63156839" w14:textId="32E73964" w:rsidR="00177EDF" w:rsidRPr="000E4EF8" w:rsidRDefault="00177EDF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W ramach projektu przewiduje się wykorzystanie serwera backupu</w:t>
            </w:r>
            <w:r w:rsidR="004355E6">
              <w:rPr>
                <w:rFonts w:asciiTheme="minorHAnsi" w:hAnsiTheme="minorHAnsi" w:cstheme="minorHAnsi"/>
                <w:sz w:val="20"/>
                <w:szCs w:val="20"/>
              </w:rPr>
              <w:t xml:space="preserve"> NAS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na miejsce przechowywanie backupu – </w:t>
            </w:r>
            <w:proofErr w:type="spellStart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odmiejscowiona</w:t>
            </w:r>
            <w:proofErr w:type="spellEnd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kopia. </w:t>
            </w:r>
            <w:r w:rsidR="00C877E2">
              <w:rPr>
                <w:rFonts w:asciiTheme="minorHAnsi" w:hAnsiTheme="minorHAnsi" w:cstheme="minorHAnsi"/>
                <w:sz w:val="20"/>
                <w:szCs w:val="20"/>
              </w:rPr>
              <w:t xml:space="preserve">Zasób dyskowy </w:t>
            </w:r>
            <w:r w:rsidR="00C877E2" w:rsidRPr="000E4EF8">
              <w:rPr>
                <w:rFonts w:asciiTheme="minorHAnsi" w:hAnsiTheme="minorHAnsi" w:cstheme="minorHAnsi"/>
                <w:sz w:val="20"/>
                <w:szCs w:val="20"/>
              </w:rPr>
              <w:t>NAS</w:t>
            </w:r>
            <w:r w:rsidR="00C877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77E2"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ma być miejscem </w:t>
            </w:r>
            <w:r w:rsidR="00C877E2">
              <w:rPr>
                <w:rFonts w:asciiTheme="minorHAnsi" w:hAnsiTheme="minorHAnsi" w:cstheme="minorHAnsi"/>
                <w:sz w:val="20"/>
                <w:szCs w:val="20"/>
              </w:rPr>
              <w:t>składowania danych backupu ze stacji roboczych</w:t>
            </w:r>
            <w:r w:rsidR="00C877E2" w:rsidRPr="000E4E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74C2EF2" w14:textId="77777777" w:rsidR="00177EDF" w:rsidRPr="000E4EF8" w:rsidRDefault="00177EDF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B1C464" w14:textId="6B918FA9" w:rsidR="00177EDF" w:rsidRPr="000E4EF8" w:rsidRDefault="00177EDF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System musi zostać podłączony do środowiska </w:t>
            </w:r>
            <w:r w:rsidR="006A6343">
              <w:rPr>
                <w:rFonts w:asciiTheme="minorHAnsi" w:hAnsiTheme="minorHAnsi" w:cstheme="minorHAnsi"/>
                <w:sz w:val="20"/>
                <w:szCs w:val="20"/>
              </w:rPr>
              <w:t xml:space="preserve">sieciowego i </w:t>
            </w:r>
            <w:proofErr w:type="spellStart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wirtualizacyjnego</w:t>
            </w:r>
            <w:proofErr w:type="spellEnd"/>
            <w:r w:rsidR="006A6343">
              <w:rPr>
                <w:rFonts w:asciiTheme="minorHAnsi" w:hAnsiTheme="minorHAnsi" w:cstheme="minorHAnsi"/>
                <w:sz w:val="20"/>
                <w:szCs w:val="20"/>
              </w:rPr>
              <w:t xml:space="preserve"> Urzędu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, musi posiadać lokalne repozytoria danych na przestrzeni dyskowej, celem wykonywania backupu</w:t>
            </w:r>
            <w:r w:rsidR="004355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EC81F4C" w14:textId="77777777" w:rsidR="00177EDF" w:rsidRPr="000E4EF8" w:rsidRDefault="00177EDF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6580D2" w14:textId="77777777" w:rsidR="00177EDF" w:rsidRPr="000E4EF8" w:rsidRDefault="00177EDF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Mechanizm podłączenia </w:t>
            </w:r>
          </w:p>
          <w:p w14:paraId="470BECCD" w14:textId="2F05DAAD" w:rsidR="00177EDF" w:rsidRPr="000E4EF8" w:rsidRDefault="00177EDF" w:rsidP="00BE39E9">
            <w:pPr>
              <w:numPr>
                <w:ilvl w:val="0"/>
                <w:numId w:val="12"/>
              </w:numPr>
              <w:ind w:left="434" w:hanging="35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Konfiguracja i podłączenie </w:t>
            </w:r>
            <w:r w:rsidR="006A6343">
              <w:rPr>
                <w:rFonts w:asciiTheme="minorHAnsi" w:hAnsiTheme="minorHAnsi" w:cstheme="minorHAnsi"/>
                <w:sz w:val="20"/>
                <w:szCs w:val="20"/>
              </w:rPr>
              <w:t>NAS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do sieci LAN Wnioskodawcy. Zamawiający wymaga, aby serwer był podłączony do sieci LAN, co najmniej taką liczbą portów, by w przypadku niedostępności (awarii) n-(n-1) ścieżek, gdzie n oznacza liczbę wszystkich dostępnych ścieżek (portów) był zachowany dostęp do sieci LAN. </w:t>
            </w:r>
          </w:p>
          <w:p w14:paraId="2F885FB2" w14:textId="77777777" w:rsidR="00177EDF" w:rsidRPr="000E4EF8" w:rsidRDefault="00177EDF" w:rsidP="00BE39E9">
            <w:pPr>
              <w:numPr>
                <w:ilvl w:val="0"/>
                <w:numId w:val="12"/>
              </w:numPr>
              <w:ind w:left="434" w:hanging="35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Konfiguracja sieci w infrastrukturze wirtualnej - konieczna jest konfiguracja wspierająca wirtualne sieci LAN w oparciu o protokół 802.1q.</w:t>
            </w:r>
          </w:p>
          <w:p w14:paraId="1DCC06BC" w14:textId="77777777" w:rsidR="00177EDF" w:rsidRPr="000E4EF8" w:rsidRDefault="00177EDF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A9E05E" w14:textId="1F1BD75D" w:rsidR="00177EDF" w:rsidRPr="000E4EF8" w:rsidRDefault="00177EDF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Projekt musi zapewniać: System kopii bezpieczeństwa, </w:t>
            </w:r>
            <w:proofErr w:type="spellStart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odmiejscowienia</w:t>
            </w:r>
            <w:proofErr w:type="spellEnd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kopii, segmentacji w celu odseparowania urządzeń backupu, zapewnienia mechanizmów weryfikacji poprawności i 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odtwarzalności kopii i backupu.</w:t>
            </w:r>
          </w:p>
        </w:tc>
      </w:tr>
      <w:tr w:rsidR="00CD5BDC" w:rsidRPr="000E4EF8" w14:paraId="61691B81" w14:textId="77777777" w:rsidTr="001C216E">
        <w:tc>
          <w:tcPr>
            <w:tcW w:w="846" w:type="dxa"/>
          </w:tcPr>
          <w:p w14:paraId="61691B58" w14:textId="77777777" w:rsidR="00CD5BDC" w:rsidRPr="000E4EF8" w:rsidRDefault="00CD5BDC" w:rsidP="00BE39E9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691B59" w14:textId="44D35477" w:rsidR="00CD5BDC" w:rsidRPr="000E4EF8" w:rsidRDefault="00CD5BDC" w:rsidP="000E4E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System backupu</w:t>
            </w:r>
            <w:r w:rsidR="00C877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/oprogramowanie dostarczone w ramach systemu NAS</w:t>
            </w:r>
          </w:p>
        </w:tc>
        <w:tc>
          <w:tcPr>
            <w:tcW w:w="5948" w:type="dxa"/>
          </w:tcPr>
          <w:p w14:paraId="427853DF" w14:textId="5068BB57" w:rsidR="0050783C" w:rsidRPr="000E4EF8" w:rsidRDefault="0050783C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Szczegóły:</w:t>
            </w:r>
          </w:p>
          <w:p w14:paraId="61691B5C" w14:textId="474A79B9" w:rsidR="00CD5BDC" w:rsidRPr="000E4EF8" w:rsidRDefault="00CD5BDC" w:rsidP="00BE39E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Instalacja </w:t>
            </w:r>
            <w:r w:rsidR="00EA4402"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i konfiguracja 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oprogramowania zarządzającego wykonywaniem kopii zapasowych</w:t>
            </w:r>
            <w:r w:rsidR="00EA4402"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na dostarczonym </w:t>
            </w:r>
            <w:r w:rsidR="00C877E2">
              <w:rPr>
                <w:rFonts w:asciiTheme="minorHAnsi" w:hAnsiTheme="minorHAnsi" w:cstheme="minorHAnsi"/>
                <w:sz w:val="20"/>
                <w:szCs w:val="20"/>
              </w:rPr>
              <w:t>urządzeniu NAS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691B5D" w14:textId="77777777" w:rsidR="00CD5BDC" w:rsidRPr="000E4EF8" w:rsidRDefault="00CD5BDC" w:rsidP="00BE39E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Aktywacja oraz instalacja niezbędnych licencji.</w:t>
            </w:r>
          </w:p>
          <w:p w14:paraId="61691B5E" w14:textId="77777777" w:rsidR="00CD5BDC" w:rsidRPr="000E4EF8" w:rsidRDefault="00CD5BDC" w:rsidP="00BE39E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Konfiguracja stacji zarządzającej.</w:t>
            </w:r>
          </w:p>
          <w:p w14:paraId="61691B5F" w14:textId="77777777" w:rsidR="00CD5BDC" w:rsidRPr="000E4EF8" w:rsidRDefault="00CD5BDC" w:rsidP="00BE39E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Dołączenie klientów do system backupu.</w:t>
            </w:r>
          </w:p>
          <w:p w14:paraId="61691B60" w14:textId="77777777" w:rsidR="00CD5BDC" w:rsidRPr="000E4EF8" w:rsidRDefault="00CD5BDC" w:rsidP="00BE39E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Zdefiniowanie zadań backupu oraz przypisanie do nich harmonogramu automatycznego wykonywania:</w:t>
            </w:r>
          </w:p>
          <w:p w14:paraId="61691B61" w14:textId="0F2AE6FD" w:rsidR="00CD5BDC" w:rsidRPr="000E4EF8" w:rsidRDefault="00CD5BDC" w:rsidP="00BE39E9">
            <w:pPr>
              <w:keepNext/>
              <w:keepLines/>
              <w:numPr>
                <w:ilvl w:val="1"/>
                <w:numId w:val="11"/>
              </w:numPr>
              <w:ind w:left="881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kopie maszyn</w:t>
            </w:r>
            <w:r w:rsidR="00F952D6">
              <w:rPr>
                <w:rFonts w:asciiTheme="minorHAnsi" w:hAnsiTheme="minorHAnsi" w:cstheme="minorHAnsi"/>
                <w:sz w:val="20"/>
                <w:szCs w:val="20"/>
              </w:rPr>
              <w:t>, komputerów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muszą być wykonywane przy użyciu mechanizmów oferowanych przez dostarczone środowisko;</w:t>
            </w:r>
          </w:p>
          <w:p w14:paraId="61691B62" w14:textId="013E409D" w:rsidR="00CD5BDC" w:rsidRPr="000E4EF8" w:rsidRDefault="00CD5BDC" w:rsidP="00BE39E9">
            <w:pPr>
              <w:keepNext/>
              <w:keepLines/>
              <w:numPr>
                <w:ilvl w:val="1"/>
                <w:numId w:val="11"/>
              </w:numPr>
              <w:ind w:left="881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kopie maszyn</w:t>
            </w:r>
            <w:r w:rsidR="00F952D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52D6">
              <w:rPr>
                <w:rFonts w:asciiTheme="minorHAnsi" w:hAnsiTheme="minorHAnsi" w:cstheme="minorHAnsi"/>
                <w:sz w:val="20"/>
                <w:szCs w:val="20"/>
              </w:rPr>
              <w:t>komputerów</w:t>
            </w:r>
            <w:r w:rsidR="00F952D6"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muszą być wykonywane na dedykowany zasób dyskowy;</w:t>
            </w:r>
          </w:p>
          <w:p w14:paraId="61691B63" w14:textId="69FFDD91" w:rsidR="00CD5BDC" w:rsidRPr="000E4EF8" w:rsidRDefault="00CD5BDC" w:rsidP="00BE39E9">
            <w:pPr>
              <w:keepNext/>
              <w:keepLines/>
              <w:numPr>
                <w:ilvl w:val="1"/>
                <w:numId w:val="11"/>
              </w:numPr>
              <w:ind w:left="881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kopie maszyn muszą być wykonywane automatycznie wg zadanego harmonogramu;</w:t>
            </w:r>
          </w:p>
          <w:p w14:paraId="61691B64" w14:textId="77777777" w:rsidR="00CD5BDC" w:rsidRPr="000E4EF8" w:rsidRDefault="00CD5BDC" w:rsidP="00BE39E9">
            <w:pPr>
              <w:keepNext/>
              <w:keepLines/>
              <w:numPr>
                <w:ilvl w:val="1"/>
                <w:numId w:val="11"/>
              </w:numPr>
              <w:ind w:left="881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kopie zapasowe muszą być wykonywane z zastosowaniem mechanizmów </w:t>
            </w:r>
            <w:proofErr w:type="spellStart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deduplikacji</w:t>
            </w:r>
            <w:proofErr w:type="spellEnd"/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danych w celu zapewnienia inteligentnego zarządzania przestrzenią dyskową;</w:t>
            </w:r>
          </w:p>
          <w:p w14:paraId="61691B65" w14:textId="77777777" w:rsidR="00CD5BDC" w:rsidRPr="000E4EF8" w:rsidRDefault="00CD5BDC" w:rsidP="00BE39E9">
            <w:pPr>
              <w:keepNext/>
              <w:keepLines/>
              <w:numPr>
                <w:ilvl w:val="1"/>
                <w:numId w:val="11"/>
              </w:numPr>
              <w:ind w:left="881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musi istnieć możliwość odtworzenia:</w:t>
            </w:r>
          </w:p>
          <w:p w14:paraId="61691B66" w14:textId="39AA5783" w:rsidR="00CD5BDC" w:rsidRPr="000E4EF8" w:rsidRDefault="00CD5BDC" w:rsidP="00BE39E9">
            <w:pPr>
              <w:keepNext/>
              <w:keepLines/>
              <w:numPr>
                <w:ilvl w:val="2"/>
                <w:numId w:val="11"/>
              </w:numPr>
              <w:ind w:left="1285"/>
              <w:jc w:val="both"/>
              <w:outlineLvl w:val="4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całej maszyny;</w:t>
            </w:r>
          </w:p>
          <w:p w14:paraId="61691B67" w14:textId="0A46A6DA" w:rsidR="00CD5BDC" w:rsidRPr="000E4EF8" w:rsidRDefault="00CD5BDC" w:rsidP="00BE39E9">
            <w:pPr>
              <w:keepNext/>
              <w:keepLines/>
              <w:numPr>
                <w:ilvl w:val="2"/>
                <w:numId w:val="11"/>
              </w:numPr>
              <w:ind w:left="1285"/>
              <w:jc w:val="both"/>
              <w:outlineLvl w:val="4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dysku maszyny;</w:t>
            </w:r>
          </w:p>
          <w:p w14:paraId="61691B68" w14:textId="3056DD59" w:rsidR="00CD5BDC" w:rsidRPr="000E4EF8" w:rsidRDefault="00CD5BDC" w:rsidP="00BE39E9">
            <w:pPr>
              <w:keepNext/>
              <w:keepLines/>
              <w:numPr>
                <w:ilvl w:val="2"/>
                <w:numId w:val="11"/>
              </w:numPr>
              <w:ind w:left="1285"/>
              <w:jc w:val="both"/>
              <w:outlineLvl w:val="4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pojedynczych plików maszyny;</w:t>
            </w:r>
          </w:p>
          <w:p w14:paraId="61691B69" w14:textId="77777777" w:rsidR="00CD5BDC" w:rsidRPr="000E4EF8" w:rsidRDefault="00CD5BDC" w:rsidP="00BE39E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Zdefiniowanie powiadomień o przebiegu zadania (Zamawiający wymaga skonfigurowania powiadomień na wskazany adres email zawierających, co najmniej:</w:t>
            </w:r>
          </w:p>
          <w:p w14:paraId="61691B6A" w14:textId="77777777" w:rsidR="00CD5BDC" w:rsidRPr="000E4EF8" w:rsidRDefault="00CD5BDC" w:rsidP="00BE39E9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23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Nazwę zadania backupu</w:t>
            </w:r>
          </w:p>
          <w:p w14:paraId="61691B6B" w14:textId="77777777" w:rsidR="00CD5BDC" w:rsidRPr="000E4EF8" w:rsidRDefault="00CD5BDC" w:rsidP="00BE39E9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23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Status zakończenia zadania backupu /Powodzenie, niepowodzenie/</w:t>
            </w:r>
          </w:p>
          <w:p w14:paraId="61691B6C" w14:textId="77777777" w:rsidR="00CD5BDC" w:rsidRPr="000E4EF8" w:rsidRDefault="00CD5BDC" w:rsidP="00BE39E9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23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Długość trwania zadania backupu</w:t>
            </w:r>
          </w:p>
          <w:p w14:paraId="61691B6D" w14:textId="59EE1C20" w:rsidR="00CD5BDC" w:rsidRPr="000E4EF8" w:rsidRDefault="00CD5BDC" w:rsidP="00BE39E9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1023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Ilość zapisanych danych</w:t>
            </w:r>
          </w:p>
          <w:p w14:paraId="61691B76" w14:textId="77777777" w:rsidR="00CD5BDC" w:rsidRPr="000E4EF8" w:rsidRDefault="00CD5BDC" w:rsidP="00BE39E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Uruchomienie testowych zadań backupu</w:t>
            </w:r>
          </w:p>
          <w:p w14:paraId="61691B77" w14:textId="77777777" w:rsidR="00CD5BDC" w:rsidRPr="000E4EF8" w:rsidRDefault="00CD5BDC" w:rsidP="00BE39E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Weryfikacja poprawności wykonania kopii zapasowej / weryfikacja działania powiadomień email</w:t>
            </w:r>
          </w:p>
          <w:p w14:paraId="61691B78" w14:textId="77777777" w:rsidR="00CD5BDC" w:rsidRPr="000E4EF8" w:rsidRDefault="00CD5BDC" w:rsidP="00BE39E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Uruchomienie testowych zadań odtworzenia danych</w:t>
            </w:r>
          </w:p>
          <w:p w14:paraId="61691B7B" w14:textId="77777777" w:rsidR="00CD5BDC" w:rsidRPr="000E4EF8" w:rsidRDefault="00CD5BDC" w:rsidP="00BE39E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Miejscem przechowywania kopii zapasowych jest:</w:t>
            </w:r>
          </w:p>
          <w:p w14:paraId="436CF1DC" w14:textId="4FD86C7A" w:rsidR="008C5F15" w:rsidRPr="000E4EF8" w:rsidRDefault="0002639B" w:rsidP="00BE39E9">
            <w:pPr>
              <w:pStyle w:val="Akapitzlist"/>
              <w:numPr>
                <w:ilvl w:val="1"/>
                <w:numId w:val="11"/>
              </w:numPr>
              <w:spacing w:after="0" w:line="240" w:lineRule="auto"/>
              <w:ind w:left="881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NAS</w:t>
            </w:r>
          </w:p>
          <w:p w14:paraId="579BEDF5" w14:textId="77777777" w:rsidR="00CD5BDC" w:rsidRDefault="002E1CEC" w:rsidP="00BE39E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CD5BDC" w:rsidRPr="000E4EF8">
              <w:rPr>
                <w:rFonts w:asciiTheme="minorHAnsi" w:hAnsiTheme="minorHAnsi" w:cstheme="minorHAnsi"/>
                <w:sz w:val="20"/>
                <w:szCs w:val="20"/>
              </w:rPr>
              <w:t>a etapie wdrożenia należy ustalić czasy RPO (okresu czasu przez jaki dane mogą być utracone w wyniku awarii) i RTO (okresu czasu w ciągu którego system, który uległ awarii powinien zostać przewrócony) z Zamawiającym</w:t>
            </w:r>
          </w:p>
          <w:p w14:paraId="61691B80" w14:textId="2136F21A" w:rsidR="005D2511" w:rsidRPr="005D2511" w:rsidRDefault="005D2511" w:rsidP="00BE39E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Część zasobów urządzania NAS ma zostać dołączona do istniejącego środowiska backupu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Veeam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systemu wirtualizacji Hyper-V.</w:t>
            </w:r>
          </w:p>
        </w:tc>
      </w:tr>
      <w:tr w:rsidR="00CD5BDC" w:rsidRPr="000E4EF8" w14:paraId="61691C58" w14:textId="77777777" w:rsidTr="001C216E">
        <w:tc>
          <w:tcPr>
            <w:tcW w:w="846" w:type="dxa"/>
          </w:tcPr>
          <w:p w14:paraId="61691C53" w14:textId="77777777" w:rsidR="00CD5BDC" w:rsidRPr="000E4EF8" w:rsidRDefault="00CD5BDC" w:rsidP="00BE39E9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691C54" w14:textId="77777777" w:rsidR="00CD5BDC" w:rsidRPr="000E4EF8" w:rsidRDefault="00CD5BDC" w:rsidP="000E4EF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Asysty stanowiskowe</w:t>
            </w:r>
          </w:p>
        </w:tc>
        <w:tc>
          <w:tcPr>
            <w:tcW w:w="5948" w:type="dxa"/>
          </w:tcPr>
          <w:p w14:paraId="61691C55" w14:textId="77777777" w:rsidR="00CD5BDC" w:rsidRPr="000E4EF8" w:rsidRDefault="00CD5BDC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Asysta stanowiskowa ma obejmować 16 godzin szkoleniowych w ujęciu 8 godzin na jeden dzień. Całość powinna się zamknąć w okresie 2 dni i ma dotyczyć autorskiego rozwiązania zrealizowanego w ramach podmiotowego wdrożenia.</w:t>
            </w:r>
          </w:p>
          <w:p w14:paraId="61691C56" w14:textId="77777777" w:rsidR="00CD5BDC" w:rsidRPr="000E4EF8" w:rsidRDefault="00CD5BDC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Asysta musi być warunkiem dopuszczający do przekazania rozwiązania technicznego do wykorzystania produkcyjnego. </w:t>
            </w:r>
          </w:p>
          <w:p w14:paraId="61691C57" w14:textId="77777777" w:rsidR="00CD5BDC" w:rsidRPr="000E4EF8" w:rsidRDefault="00CD5BDC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Asysta stanowiskowa musi zostać odebrana i zatwierdzona protokołem odbioru sygnowanym przez obie strony projektu tj. wykonawcę oraz użytkownika końcowego.</w:t>
            </w:r>
          </w:p>
        </w:tc>
      </w:tr>
      <w:tr w:rsidR="00CD5BDC" w:rsidRPr="000E4EF8" w14:paraId="61691C68" w14:textId="77777777" w:rsidTr="001C216E">
        <w:tc>
          <w:tcPr>
            <w:tcW w:w="846" w:type="dxa"/>
          </w:tcPr>
          <w:p w14:paraId="61691C59" w14:textId="77777777" w:rsidR="00CD5BDC" w:rsidRPr="000E4EF8" w:rsidRDefault="00CD5BDC" w:rsidP="00BE39E9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691C5A" w14:textId="77777777" w:rsidR="00CD5BDC" w:rsidRPr="000E4EF8" w:rsidRDefault="00CD5BDC" w:rsidP="000E4E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Termin wykonania prac instalacyjno-wdrożeniowych. </w:t>
            </w:r>
            <w:r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Oddanie systemu do eksploatacji.</w:t>
            </w:r>
          </w:p>
        </w:tc>
        <w:tc>
          <w:tcPr>
            <w:tcW w:w="5948" w:type="dxa"/>
          </w:tcPr>
          <w:p w14:paraId="61691C5B" w14:textId="77777777" w:rsidR="00CD5BDC" w:rsidRPr="000E4EF8" w:rsidRDefault="00CD5BDC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Wszystkie wymienione prace wdrożeniowe muszą zostać wykonane wspólnie z przedstawicielem Zamawiającego, z każdego etapu prac powinien zostać sporządzony protokół. Powyższe czynności należy 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wykonać w okresie realizacji Zamówienia po wcześniejszym uzgodnieniu harmonogramu wdrożenia z Wnioskodawcą. </w:t>
            </w:r>
          </w:p>
          <w:p w14:paraId="61691C5C" w14:textId="77777777" w:rsidR="00CD5BDC" w:rsidRPr="000E4EF8" w:rsidRDefault="00CD5BDC" w:rsidP="000E4EF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1691C5D" w14:textId="5882B975" w:rsidR="00CD5BDC" w:rsidRPr="000E4EF8" w:rsidRDefault="00CD5BDC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zobowiązany do zapewnienia wsparcia technicznego w postaci jednej osoby w siedzibie Zamawiającego w ciągu pierwszego dnia roboczego następującego po pracach wdrożeniowo – instalacyjnych w godzinach od 8.00 do 15.30.</w:t>
            </w: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1691C5E" w14:textId="77777777" w:rsidR="00CD5BDC" w:rsidRPr="000E4EF8" w:rsidRDefault="00CD5BDC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W tym czasie przedstawiciel Wykonawcy:</w:t>
            </w:r>
          </w:p>
          <w:p w14:paraId="61691C5F" w14:textId="77777777" w:rsidR="00CD5BDC" w:rsidRPr="000E4EF8" w:rsidRDefault="00CD5BDC" w:rsidP="00BE39E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zobowiązany jest do rozwiązywania problemów technicznych, które wystąpią na etapie oddawania systemu do eksploatacji. </w:t>
            </w:r>
          </w:p>
          <w:p w14:paraId="61691C60" w14:textId="77777777" w:rsidR="00CD5BDC" w:rsidRPr="000E4EF8" w:rsidRDefault="00CD5BDC" w:rsidP="00BE39E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dokona prezentacji działania sytemu dla pracowników Zamawiającego z zakresu zastosowanych technologii oraz poprawnej eksploatacji wdrożonych rozwiązań, a w szczególności:</w:t>
            </w:r>
          </w:p>
          <w:p w14:paraId="61691C64" w14:textId="77777777" w:rsidR="00CD5BDC" w:rsidRPr="000E4EF8" w:rsidRDefault="00CD5BDC" w:rsidP="00BE39E9">
            <w:pPr>
              <w:pStyle w:val="Akapitzlist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systemu backupu</w:t>
            </w:r>
          </w:p>
          <w:p w14:paraId="7696BE66" w14:textId="3F00A922" w:rsidR="00023413" w:rsidRDefault="00023413" w:rsidP="00BE39E9">
            <w:pPr>
              <w:pStyle w:val="Akapitzlist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sieci LAN</w:t>
            </w:r>
          </w:p>
          <w:p w14:paraId="61691C65" w14:textId="77777777" w:rsidR="00CD5BDC" w:rsidRPr="000E4EF8" w:rsidRDefault="00CD5BDC" w:rsidP="00BE39E9">
            <w:pPr>
              <w:pStyle w:val="Akapitzlist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zastosowanych rozwiązań aplikacyjnych</w:t>
            </w:r>
          </w:p>
          <w:p w14:paraId="61691C66" w14:textId="77777777" w:rsidR="00CD5BDC" w:rsidRPr="000E4EF8" w:rsidRDefault="00CD5BDC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691C67" w14:textId="77777777" w:rsidR="00CD5BDC" w:rsidRPr="000E4EF8" w:rsidRDefault="00CD5BDC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Wykonawca zapewni również wparcie techniczne ze strony inżynierów w okresie trwania realizacji projektu. Wsparcie polegałoby na pomocy zdalnej lub telefonicznej przy rozwiązaniu problemów, które ewentualnie pojawią się podczas eksploatacji ww. rozwiązania.</w:t>
            </w:r>
          </w:p>
        </w:tc>
      </w:tr>
      <w:tr w:rsidR="00CD5BDC" w:rsidRPr="000E4EF8" w14:paraId="61691C72" w14:textId="77777777" w:rsidTr="001C216E">
        <w:tc>
          <w:tcPr>
            <w:tcW w:w="846" w:type="dxa"/>
          </w:tcPr>
          <w:p w14:paraId="61691C69" w14:textId="77777777" w:rsidR="00CD5BDC" w:rsidRPr="000E4EF8" w:rsidRDefault="00CD5BDC" w:rsidP="00BE39E9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691C6A" w14:textId="77777777" w:rsidR="00CD5BDC" w:rsidRPr="000E4EF8" w:rsidRDefault="00CD5BDC" w:rsidP="000E4E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Opracowanie dokumentacji powykonawczej</w:t>
            </w:r>
          </w:p>
        </w:tc>
        <w:tc>
          <w:tcPr>
            <w:tcW w:w="5948" w:type="dxa"/>
          </w:tcPr>
          <w:p w14:paraId="61691C6B" w14:textId="3FD08F28" w:rsidR="00CD5BDC" w:rsidRPr="000E4EF8" w:rsidRDefault="00CD5BDC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Zamawiający wymaga opracowania dokumentacji technicznej użytkownika (w formie papierowej i elektronicznej) obejmującej wszystkie etapy wdrożenia całości systemu. Wykonawca jest zobowiązany do przygotowania w formie papierowej i elektronicznej procedur eksploatacyjnych systemu.</w:t>
            </w:r>
          </w:p>
          <w:p w14:paraId="61691C6C" w14:textId="77777777" w:rsidR="00CD5BDC" w:rsidRPr="000E4EF8" w:rsidRDefault="00CD5BDC" w:rsidP="000E4EF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691C6E" w14:textId="77777777" w:rsidR="00CD5BDC" w:rsidRPr="000E4EF8" w:rsidRDefault="00CD5BDC" w:rsidP="00BE39E9">
            <w:pPr>
              <w:pStyle w:val="Akapitzlist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60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Konfiguracje urządzeń (lub opisy konfiguracji w przypadku sprzętu lub oprogramowania nieumożliwiającego eksportu konfiguracji do pliku tekstowego bądź posiadające rozproszoną konfigurację).</w:t>
            </w:r>
          </w:p>
          <w:p w14:paraId="61691C6F" w14:textId="77777777" w:rsidR="00CD5BDC" w:rsidRPr="000E4EF8" w:rsidRDefault="00CD5BDC" w:rsidP="00BE39E9">
            <w:pPr>
              <w:pStyle w:val="Akapitzlist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60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Dyski instalacyjne dostarczonego oprogramowania, jeżeli takowe występowały.</w:t>
            </w:r>
          </w:p>
          <w:p w14:paraId="61691C70" w14:textId="77777777" w:rsidR="00CD5BDC" w:rsidRPr="000E4EF8" w:rsidRDefault="00CD5BDC" w:rsidP="00BE39E9">
            <w:pPr>
              <w:pStyle w:val="Akapitzlist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60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 xml:space="preserve">Kody dostępowe oraz klucze licencyjne, jeżeli takowe występowały. </w:t>
            </w:r>
          </w:p>
          <w:p w14:paraId="61691C71" w14:textId="77777777" w:rsidR="00CD5BDC" w:rsidRPr="000E4EF8" w:rsidRDefault="00CD5BDC" w:rsidP="00BE39E9">
            <w:pPr>
              <w:pStyle w:val="Akapitzlist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60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Opis typowych czynności, prac administracyjnych, które pozwalają na codzienną obsługę dostarczonego sprzętu, systemów.</w:t>
            </w:r>
          </w:p>
        </w:tc>
      </w:tr>
      <w:tr w:rsidR="00CD5BDC" w:rsidRPr="000E4EF8" w14:paraId="61691C77" w14:textId="77777777" w:rsidTr="001C216E">
        <w:tc>
          <w:tcPr>
            <w:tcW w:w="846" w:type="dxa"/>
          </w:tcPr>
          <w:p w14:paraId="61691C73" w14:textId="77777777" w:rsidR="00CD5BDC" w:rsidRPr="000E4EF8" w:rsidRDefault="00CD5BDC" w:rsidP="00BE39E9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691C74" w14:textId="77777777" w:rsidR="00CD5BDC" w:rsidRPr="000E4EF8" w:rsidRDefault="00CD5BDC" w:rsidP="000E4E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Opieka serwisowa</w:t>
            </w:r>
          </w:p>
          <w:p w14:paraId="61691C75" w14:textId="77777777" w:rsidR="00CD5BDC" w:rsidRPr="000E4EF8" w:rsidRDefault="00CD5BDC" w:rsidP="000E4E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48" w:type="dxa"/>
          </w:tcPr>
          <w:p w14:paraId="6D21FE10" w14:textId="77777777" w:rsidR="00CD5BDC" w:rsidRPr="000E4EF8" w:rsidRDefault="00CD5BDC" w:rsidP="000E4EF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Zamawiający wymaga świadczenia opieki serwisowej przez okres 12 miesięcy z czasem reakcji na zaistniałe problemy wynoszącym 4 godziny. Czas reakcji jest rozumiany jako podjęcie działań mających na celu rozwiązanie zaistniałych problemów technicznych.</w:t>
            </w:r>
          </w:p>
          <w:p w14:paraId="61691C76" w14:textId="5BBDB7F4" w:rsidR="00EA3ED1" w:rsidRPr="000E4EF8" w:rsidRDefault="00EA3ED1" w:rsidP="000E4EF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EF8">
              <w:rPr>
                <w:rFonts w:asciiTheme="minorHAnsi" w:hAnsiTheme="minorHAnsi" w:cstheme="minorHAnsi"/>
                <w:sz w:val="20"/>
                <w:szCs w:val="20"/>
              </w:rPr>
              <w:t>Zamawiający wymaga świadczenia pomocy technicznej i merytorycznej co najmniej dla zaoferowanych i wykorzystywanych w Urzędzie rozwiązań</w:t>
            </w:r>
            <w:r w:rsidR="00B905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61691C81" w14:textId="77777777" w:rsidR="00734B05" w:rsidRPr="009204A5" w:rsidRDefault="00734B05" w:rsidP="0002639B">
      <w:pPr>
        <w:rPr>
          <w:rFonts w:asciiTheme="minorHAnsi" w:hAnsiTheme="minorHAnsi" w:cstheme="minorHAnsi"/>
          <w:sz w:val="20"/>
          <w:szCs w:val="20"/>
        </w:rPr>
      </w:pPr>
    </w:p>
    <w:sectPr w:rsidR="00734B05" w:rsidRPr="009204A5" w:rsidSect="004F70B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EDCFB" w14:textId="77777777" w:rsidR="00BE39E9" w:rsidRDefault="00BE39E9" w:rsidP="005832CC">
      <w:r>
        <w:separator/>
      </w:r>
    </w:p>
  </w:endnote>
  <w:endnote w:type="continuationSeparator" w:id="0">
    <w:p w14:paraId="02C95E0B" w14:textId="77777777" w:rsidR="00BE39E9" w:rsidRDefault="00BE39E9" w:rsidP="0058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18E3B" w14:textId="77777777" w:rsidR="00BE39E9" w:rsidRDefault="00BE39E9" w:rsidP="005832CC">
      <w:r>
        <w:separator/>
      </w:r>
    </w:p>
  </w:footnote>
  <w:footnote w:type="continuationSeparator" w:id="0">
    <w:p w14:paraId="662B3D64" w14:textId="77777777" w:rsidR="00BE39E9" w:rsidRDefault="00BE39E9" w:rsidP="00583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91CAB" w14:textId="77777777" w:rsidR="00C408C5" w:rsidRDefault="00C408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 wp14:anchorId="61691CAC" wp14:editId="61691CAD">
          <wp:simplePos x="0" y="0"/>
          <wp:positionH relativeFrom="page">
            <wp:posOffset>926465</wp:posOffset>
          </wp:positionH>
          <wp:positionV relativeFrom="page">
            <wp:posOffset>211455</wp:posOffset>
          </wp:positionV>
          <wp:extent cx="5760720" cy="6521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280"/>
    <w:multiLevelType w:val="hybridMultilevel"/>
    <w:tmpl w:val="B3DA248A"/>
    <w:lvl w:ilvl="0" w:tplc="42C0289C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5F01F24">
      <w:numFmt w:val="bullet"/>
      <w:lvlText w:val="•"/>
      <w:lvlJc w:val="left"/>
      <w:pPr>
        <w:ind w:left="1005" w:hanging="360"/>
      </w:pPr>
      <w:rPr>
        <w:rFonts w:hint="default"/>
        <w:lang w:val="pl-PL" w:eastAsia="en-US" w:bidi="ar-SA"/>
      </w:rPr>
    </w:lvl>
    <w:lvl w:ilvl="2" w:tplc="1C847E52">
      <w:numFmt w:val="bullet"/>
      <w:lvlText w:val="•"/>
      <w:lvlJc w:val="left"/>
      <w:pPr>
        <w:ind w:left="1551" w:hanging="360"/>
      </w:pPr>
      <w:rPr>
        <w:rFonts w:hint="default"/>
        <w:lang w:val="pl-PL" w:eastAsia="en-US" w:bidi="ar-SA"/>
      </w:rPr>
    </w:lvl>
    <w:lvl w:ilvl="3" w:tplc="6C4AEBD4">
      <w:numFmt w:val="bullet"/>
      <w:lvlText w:val="•"/>
      <w:lvlJc w:val="left"/>
      <w:pPr>
        <w:ind w:left="2097" w:hanging="360"/>
      </w:pPr>
      <w:rPr>
        <w:rFonts w:hint="default"/>
        <w:lang w:val="pl-PL" w:eastAsia="en-US" w:bidi="ar-SA"/>
      </w:rPr>
    </w:lvl>
    <w:lvl w:ilvl="4" w:tplc="C36448DE">
      <w:numFmt w:val="bullet"/>
      <w:lvlText w:val="•"/>
      <w:lvlJc w:val="left"/>
      <w:pPr>
        <w:ind w:left="2643" w:hanging="360"/>
      </w:pPr>
      <w:rPr>
        <w:rFonts w:hint="default"/>
        <w:lang w:val="pl-PL" w:eastAsia="en-US" w:bidi="ar-SA"/>
      </w:rPr>
    </w:lvl>
    <w:lvl w:ilvl="5" w:tplc="C15ED034">
      <w:numFmt w:val="bullet"/>
      <w:lvlText w:val="•"/>
      <w:lvlJc w:val="left"/>
      <w:pPr>
        <w:ind w:left="3189" w:hanging="360"/>
      </w:pPr>
      <w:rPr>
        <w:rFonts w:hint="default"/>
        <w:lang w:val="pl-PL" w:eastAsia="en-US" w:bidi="ar-SA"/>
      </w:rPr>
    </w:lvl>
    <w:lvl w:ilvl="6" w:tplc="F0965734">
      <w:numFmt w:val="bullet"/>
      <w:lvlText w:val="•"/>
      <w:lvlJc w:val="left"/>
      <w:pPr>
        <w:ind w:left="3735" w:hanging="360"/>
      </w:pPr>
      <w:rPr>
        <w:rFonts w:hint="default"/>
        <w:lang w:val="pl-PL" w:eastAsia="en-US" w:bidi="ar-SA"/>
      </w:rPr>
    </w:lvl>
    <w:lvl w:ilvl="7" w:tplc="C57CD854">
      <w:numFmt w:val="bullet"/>
      <w:lvlText w:val="•"/>
      <w:lvlJc w:val="left"/>
      <w:pPr>
        <w:ind w:left="4281" w:hanging="360"/>
      </w:pPr>
      <w:rPr>
        <w:rFonts w:hint="default"/>
        <w:lang w:val="pl-PL" w:eastAsia="en-US" w:bidi="ar-SA"/>
      </w:rPr>
    </w:lvl>
    <w:lvl w:ilvl="8" w:tplc="BC269BBA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</w:abstractNum>
  <w:abstractNum w:abstractNumId="1">
    <w:nsid w:val="06504E26"/>
    <w:multiLevelType w:val="hybridMultilevel"/>
    <w:tmpl w:val="3170E7F6"/>
    <w:lvl w:ilvl="0" w:tplc="1D04A2BE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/>
        <w:i w:val="0"/>
        <w:sz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7E55FF"/>
    <w:multiLevelType w:val="hybridMultilevel"/>
    <w:tmpl w:val="ABF09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E3DB5"/>
    <w:multiLevelType w:val="multilevel"/>
    <w:tmpl w:val="D7CEAB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5076B00"/>
    <w:multiLevelType w:val="hybridMultilevel"/>
    <w:tmpl w:val="5874B98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94C3F82"/>
    <w:multiLevelType w:val="hybridMultilevel"/>
    <w:tmpl w:val="5492C3D4"/>
    <w:lvl w:ilvl="0" w:tplc="2C1A2930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903BCA">
      <w:numFmt w:val="bullet"/>
      <w:lvlText w:val="•"/>
      <w:lvlJc w:val="left"/>
      <w:pPr>
        <w:ind w:left="1005" w:hanging="360"/>
      </w:pPr>
      <w:rPr>
        <w:rFonts w:hint="default"/>
        <w:lang w:val="pl-PL" w:eastAsia="en-US" w:bidi="ar-SA"/>
      </w:rPr>
    </w:lvl>
    <w:lvl w:ilvl="2" w:tplc="0B3449CA">
      <w:numFmt w:val="bullet"/>
      <w:lvlText w:val="•"/>
      <w:lvlJc w:val="left"/>
      <w:pPr>
        <w:ind w:left="1551" w:hanging="360"/>
      </w:pPr>
      <w:rPr>
        <w:rFonts w:hint="default"/>
        <w:lang w:val="pl-PL" w:eastAsia="en-US" w:bidi="ar-SA"/>
      </w:rPr>
    </w:lvl>
    <w:lvl w:ilvl="3" w:tplc="38D22A5A">
      <w:numFmt w:val="bullet"/>
      <w:lvlText w:val="•"/>
      <w:lvlJc w:val="left"/>
      <w:pPr>
        <w:ind w:left="2097" w:hanging="360"/>
      </w:pPr>
      <w:rPr>
        <w:rFonts w:hint="default"/>
        <w:lang w:val="pl-PL" w:eastAsia="en-US" w:bidi="ar-SA"/>
      </w:rPr>
    </w:lvl>
    <w:lvl w:ilvl="4" w:tplc="26CA64DA">
      <w:numFmt w:val="bullet"/>
      <w:lvlText w:val="•"/>
      <w:lvlJc w:val="left"/>
      <w:pPr>
        <w:ind w:left="2643" w:hanging="360"/>
      </w:pPr>
      <w:rPr>
        <w:rFonts w:hint="default"/>
        <w:lang w:val="pl-PL" w:eastAsia="en-US" w:bidi="ar-SA"/>
      </w:rPr>
    </w:lvl>
    <w:lvl w:ilvl="5" w:tplc="89EC9F9A">
      <w:numFmt w:val="bullet"/>
      <w:lvlText w:val="•"/>
      <w:lvlJc w:val="left"/>
      <w:pPr>
        <w:ind w:left="3189" w:hanging="360"/>
      </w:pPr>
      <w:rPr>
        <w:rFonts w:hint="default"/>
        <w:lang w:val="pl-PL" w:eastAsia="en-US" w:bidi="ar-SA"/>
      </w:rPr>
    </w:lvl>
    <w:lvl w:ilvl="6" w:tplc="83281986">
      <w:numFmt w:val="bullet"/>
      <w:lvlText w:val="•"/>
      <w:lvlJc w:val="left"/>
      <w:pPr>
        <w:ind w:left="3735" w:hanging="360"/>
      </w:pPr>
      <w:rPr>
        <w:rFonts w:hint="default"/>
        <w:lang w:val="pl-PL" w:eastAsia="en-US" w:bidi="ar-SA"/>
      </w:rPr>
    </w:lvl>
    <w:lvl w:ilvl="7" w:tplc="872AF9F2">
      <w:numFmt w:val="bullet"/>
      <w:lvlText w:val="•"/>
      <w:lvlJc w:val="left"/>
      <w:pPr>
        <w:ind w:left="4281" w:hanging="360"/>
      </w:pPr>
      <w:rPr>
        <w:rFonts w:hint="default"/>
        <w:lang w:val="pl-PL" w:eastAsia="en-US" w:bidi="ar-SA"/>
      </w:rPr>
    </w:lvl>
    <w:lvl w:ilvl="8" w:tplc="5AD07598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</w:abstractNum>
  <w:abstractNum w:abstractNumId="6">
    <w:nsid w:val="219637C4"/>
    <w:multiLevelType w:val="hybridMultilevel"/>
    <w:tmpl w:val="1B529C04"/>
    <w:lvl w:ilvl="0" w:tplc="C70CA4D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BCEEA0">
      <w:numFmt w:val="bullet"/>
      <w:lvlText w:val="•"/>
      <w:lvlJc w:val="left"/>
      <w:pPr>
        <w:ind w:left="1005" w:hanging="360"/>
      </w:pPr>
      <w:rPr>
        <w:rFonts w:hint="default"/>
        <w:lang w:val="pl-PL" w:eastAsia="en-US" w:bidi="ar-SA"/>
      </w:rPr>
    </w:lvl>
    <w:lvl w:ilvl="2" w:tplc="2766BCDE">
      <w:numFmt w:val="bullet"/>
      <w:lvlText w:val="•"/>
      <w:lvlJc w:val="left"/>
      <w:pPr>
        <w:ind w:left="1551" w:hanging="360"/>
      </w:pPr>
      <w:rPr>
        <w:rFonts w:hint="default"/>
        <w:lang w:val="pl-PL" w:eastAsia="en-US" w:bidi="ar-SA"/>
      </w:rPr>
    </w:lvl>
    <w:lvl w:ilvl="3" w:tplc="106C6AC8">
      <w:numFmt w:val="bullet"/>
      <w:lvlText w:val="•"/>
      <w:lvlJc w:val="left"/>
      <w:pPr>
        <w:ind w:left="2097" w:hanging="360"/>
      </w:pPr>
      <w:rPr>
        <w:rFonts w:hint="default"/>
        <w:lang w:val="pl-PL" w:eastAsia="en-US" w:bidi="ar-SA"/>
      </w:rPr>
    </w:lvl>
    <w:lvl w:ilvl="4" w:tplc="1C22C086">
      <w:numFmt w:val="bullet"/>
      <w:lvlText w:val="•"/>
      <w:lvlJc w:val="left"/>
      <w:pPr>
        <w:ind w:left="2643" w:hanging="360"/>
      </w:pPr>
      <w:rPr>
        <w:rFonts w:hint="default"/>
        <w:lang w:val="pl-PL" w:eastAsia="en-US" w:bidi="ar-SA"/>
      </w:rPr>
    </w:lvl>
    <w:lvl w:ilvl="5" w:tplc="4A9A63AC">
      <w:numFmt w:val="bullet"/>
      <w:lvlText w:val="•"/>
      <w:lvlJc w:val="left"/>
      <w:pPr>
        <w:ind w:left="3189" w:hanging="360"/>
      </w:pPr>
      <w:rPr>
        <w:rFonts w:hint="default"/>
        <w:lang w:val="pl-PL" w:eastAsia="en-US" w:bidi="ar-SA"/>
      </w:rPr>
    </w:lvl>
    <w:lvl w:ilvl="6" w:tplc="59AC9CBE">
      <w:numFmt w:val="bullet"/>
      <w:lvlText w:val="•"/>
      <w:lvlJc w:val="left"/>
      <w:pPr>
        <w:ind w:left="3735" w:hanging="360"/>
      </w:pPr>
      <w:rPr>
        <w:rFonts w:hint="default"/>
        <w:lang w:val="pl-PL" w:eastAsia="en-US" w:bidi="ar-SA"/>
      </w:rPr>
    </w:lvl>
    <w:lvl w:ilvl="7" w:tplc="92147CDE">
      <w:numFmt w:val="bullet"/>
      <w:lvlText w:val="•"/>
      <w:lvlJc w:val="left"/>
      <w:pPr>
        <w:ind w:left="4281" w:hanging="360"/>
      </w:pPr>
      <w:rPr>
        <w:rFonts w:hint="default"/>
        <w:lang w:val="pl-PL" w:eastAsia="en-US" w:bidi="ar-SA"/>
      </w:rPr>
    </w:lvl>
    <w:lvl w:ilvl="8" w:tplc="BCB2AA98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</w:abstractNum>
  <w:abstractNum w:abstractNumId="7">
    <w:nsid w:val="24017B2C"/>
    <w:multiLevelType w:val="hybridMultilevel"/>
    <w:tmpl w:val="425C10A0"/>
    <w:lvl w:ilvl="0" w:tplc="1D04A2BE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813F51"/>
    <w:multiLevelType w:val="hybridMultilevel"/>
    <w:tmpl w:val="7FAC5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A37B0"/>
    <w:multiLevelType w:val="hybridMultilevel"/>
    <w:tmpl w:val="19F67692"/>
    <w:lvl w:ilvl="0" w:tplc="F796D852">
      <w:start w:val="128"/>
      <w:numFmt w:val="bullet"/>
      <w:lvlText w:val="•"/>
      <w:lvlJc w:val="left"/>
      <w:pPr>
        <w:ind w:left="77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3AD95ABE"/>
    <w:multiLevelType w:val="hybridMultilevel"/>
    <w:tmpl w:val="DF46264C"/>
    <w:lvl w:ilvl="0" w:tplc="1D04A2BE">
      <w:start w:val="1"/>
      <w:numFmt w:val="bullet"/>
      <w:lvlText w:val="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b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751"/>
        </w:tabs>
        <w:ind w:left="17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11">
    <w:nsid w:val="3F9C0C02"/>
    <w:multiLevelType w:val="hybridMultilevel"/>
    <w:tmpl w:val="B8E228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A4354"/>
    <w:multiLevelType w:val="hybridMultilevel"/>
    <w:tmpl w:val="1138F7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0708EB"/>
    <w:multiLevelType w:val="hybridMultilevel"/>
    <w:tmpl w:val="8EC0003E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4">
    <w:nsid w:val="429F11F0"/>
    <w:multiLevelType w:val="hybridMultilevel"/>
    <w:tmpl w:val="C68EEF12"/>
    <w:lvl w:ilvl="0" w:tplc="1B803E96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24A0546">
      <w:numFmt w:val="bullet"/>
      <w:lvlText w:val="•"/>
      <w:lvlJc w:val="left"/>
      <w:pPr>
        <w:ind w:left="1005" w:hanging="360"/>
      </w:pPr>
      <w:rPr>
        <w:rFonts w:hint="default"/>
        <w:lang w:val="pl-PL" w:eastAsia="en-US" w:bidi="ar-SA"/>
      </w:rPr>
    </w:lvl>
    <w:lvl w:ilvl="2" w:tplc="B61E49C6">
      <w:numFmt w:val="bullet"/>
      <w:lvlText w:val="•"/>
      <w:lvlJc w:val="left"/>
      <w:pPr>
        <w:ind w:left="1551" w:hanging="360"/>
      </w:pPr>
      <w:rPr>
        <w:rFonts w:hint="default"/>
        <w:lang w:val="pl-PL" w:eastAsia="en-US" w:bidi="ar-SA"/>
      </w:rPr>
    </w:lvl>
    <w:lvl w:ilvl="3" w:tplc="ADE47772">
      <w:numFmt w:val="bullet"/>
      <w:lvlText w:val="•"/>
      <w:lvlJc w:val="left"/>
      <w:pPr>
        <w:ind w:left="2097" w:hanging="360"/>
      </w:pPr>
      <w:rPr>
        <w:rFonts w:hint="default"/>
        <w:lang w:val="pl-PL" w:eastAsia="en-US" w:bidi="ar-SA"/>
      </w:rPr>
    </w:lvl>
    <w:lvl w:ilvl="4" w:tplc="BC54553C">
      <w:numFmt w:val="bullet"/>
      <w:lvlText w:val="•"/>
      <w:lvlJc w:val="left"/>
      <w:pPr>
        <w:ind w:left="2643" w:hanging="360"/>
      </w:pPr>
      <w:rPr>
        <w:rFonts w:hint="default"/>
        <w:lang w:val="pl-PL" w:eastAsia="en-US" w:bidi="ar-SA"/>
      </w:rPr>
    </w:lvl>
    <w:lvl w:ilvl="5" w:tplc="426CBCA0">
      <w:numFmt w:val="bullet"/>
      <w:lvlText w:val="•"/>
      <w:lvlJc w:val="left"/>
      <w:pPr>
        <w:ind w:left="3189" w:hanging="360"/>
      </w:pPr>
      <w:rPr>
        <w:rFonts w:hint="default"/>
        <w:lang w:val="pl-PL" w:eastAsia="en-US" w:bidi="ar-SA"/>
      </w:rPr>
    </w:lvl>
    <w:lvl w:ilvl="6" w:tplc="C0760BFA">
      <w:numFmt w:val="bullet"/>
      <w:lvlText w:val="•"/>
      <w:lvlJc w:val="left"/>
      <w:pPr>
        <w:ind w:left="3735" w:hanging="360"/>
      </w:pPr>
      <w:rPr>
        <w:rFonts w:hint="default"/>
        <w:lang w:val="pl-PL" w:eastAsia="en-US" w:bidi="ar-SA"/>
      </w:rPr>
    </w:lvl>
    <w:lvl w:ilvl="7" w:tplc="F4FC2B42">
      <w:numFmt w:val="bullet"/>
      <w:lvlText w:val="•"/>
      <w:lvlJc w:val="left"/>
      <w:pPr>
        <w:ind w:left="4281" w:hanging="360"/>
      </w:pPr>
      <w:rPr>
        <w:rFonts w:hint="default"/>
        <w:lang w:val="pl-PL" w:eastAsia="en-US" w:bidi="ar-SA"/>
      </w:rPr>
    </w:lvl>
    <w:lvl w:ilvl="8" w:tplc="12C42560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</w:abstractNum>
  <w:abstractNum w:abstractNumId="15">
    <w:nsid w:val="45797797"/>
    <w:multiLevelType w:val="hybridMultilevel"/>
    <w:tmpl w:val="5DAAB282"/>
    <w:lvl w:ilvl="0" w:tplc="BA8E50FC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F43F36">
      <w:numFmt w:val="bullet"/>
      <w:lvlText w:val="•"/>
      <w:lvlJc w:val="left"/>
      <w:pPr>
        <w:ind w:left="1005" w:hanging="360"/>
      </w:pPr>
      <w:rPr>
        <w:rFonts w:hint="default"/>
        <w:lang w:val="pl-PL" w:eastAsia="en-US" w:bidi="ar-SA"/>
      </w:rPr>
    </w:lvl>
    <w:lvl w:ilvl="2" w:tplc="564AE40E">
      <w:numFmt w:val="bullet"/>
      <w:lvlText w:val="•"/>
      <w:lvlJc w:val="left"/>
      <w:pPr>
        <w:ind w:left="1551" w:hanging="360"/>
      </w:pPr>
      <w:rPr>
        <w:rFonts w:hint="default"/>
        <w:lang w:val="pl-PL" w:eastAsia="en-US" w:bidi="ar-SA"/>
      </w:rPr>
    </w:lvl>
    <w:lvl w:ilvl="3" w:tplc="69F8BABC">
      <w:numFmt w:val="bullet"/>
      <w:lvlText w:val="•"/>
      <w:lvlJc w:val="left"/>
      <w:pPr>
        <w:ind w:left="2097" w:hanging="360"/>
      </w:pPr>
      <w:rPr>
        <w:rFonts w:hint="default"/>
        <w:lang w:val="pl-PL" w:eastAsia="en-US" w:bidi="ar-SA"/>
      </w:rPr>
    </w:lvl>
    <w:lvl w:ilvl="4" w:tplc="5582C6AC">
      <w:numFmt w:val="bullet"/>
      <w:lvlText w:val="•"/>
      <w:lvlJc w:val="left"/>
      <w:pPr>
        <w:ind w:left="2643" w:hanging="360"/>
      </w:pPr>
      <w:rPr>
        <w:rFonts w:hint="default"/>
        <w:lang w:val="pl-PL" w:eastAsia="en-US" w:bidi="ar-SA"/>
      </w:rPr>
    </w:lvl>
    <w:lvl w:ilvl="5" w:tplc="58F08240">
      <w:numFmt w:val="bullet"/>
      <w:lvlText w:val="•"/>
      <w:lvlJc w:val="left"/>
      <w:pPr>
        <w:ind w:left="3189" w:hanging="360"/>
      </w:pPr>
      <w:rPr>
        <w:rFonts w:hint="default"/>
        <w:lang w:val="pl-PL" w:eastAsia="en-US" w:bidi="ar-SA"/>
      </w:rPr>
    </w:lvl>
    <w:lvl w:ilvl="6" w:tplc="3E0829A8">
      <w:numFmt w:val="bullet"/>
      <w:lvlText w:val="•"/>
      <w:lvlJc w:val="left"/>
      <w:pPr>
        <w:ind w:left="3735" w:hanging="360"/>
      </w:pPr>
      <w:rPr>
        <w:rFonts w:hint="default"/>
        <w:lang w:val="pl-PL" w:eastAsia="en-US" w:bidi="ar-SA"/>
      </w:rPr>
    </w:lvl>
    <w:lvl w:ilvl="7" w:tplc="7C16E61A">
      <w:numFmt w:val="bullet"/>
      <w:lvlText w:val="•"/>
      <w:lvlJc w:val="left"/>
      <w:pPr>
        <w:ind w:left="4281" w:hanging="360"/>
      </w:pPr>
      <w:rPr>
        <w:rFonts w:hint="default"/>
        <w:lang w:val="pl-PL" w:eastAsia="en-US" w:bidi="ar-SA"/>
      </w:rPr>
    </w:lvl>
    <w:lvl w:ilvl="8" w:tplc="00F06B66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</w:abstractNum>
  <w:abstractNum w:abstractNumId="16">
    <w:nsid w:val="467D5C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6D2181F"/>
    <w:multiLevelType w:val="hybridMultilevel"/>
    <w:tmpl w:val="4064B5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A0D13A7"/>
    <w:multiLevelType w:val="hybridMultilevel"/>
    <w:tmpl w:val="292E3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82FC5"/>
    <w:multiLevelType w:val="hybridMultilevel"/>
    <w:tmpl w:val="04743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55D90"/>
    <w:multiLevelType w:val="hybridMultilevel"/>
    <w:tmpl w:val="68446962"/>
    <w:lvl w:ilvl="0" w:tplc="61A2FE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E621053"/>
    <w:multiLevelType w:val="singleLevel"/>
    <w:tmpl w:val="ACF60CC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</w:abstractNum>
  <w:abstractNum w:abstractNumId="22">
    <w:nsid w:val="638B16F3"/>
    <w:multiLevelType w:val="hybridMultilevel"/>
    <w:tmpl w:val="3B1AE0DA"/>
    <w:lvl w:ilvl="0" w:tplc="9C92FBDA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5EB2E6">
      <w:numFmt w:val="bullet"/>
      <w:lvlText w:val="•"/>
      <w:lvlJc w:val="left"/>
      <w:pPr>
        <w:ind w:left="1005" w:hanging="360"/>
      </w:pPr>
      <w:rPr>
        <w:rFonts w:hint="default"/>
        <w:lang w:val="pl-PL" w:eastAsia="en-US" w:bidi="ar-SA"/>
      </w:rPr>
    </w:lvl>
    <w:lvl w:ilvl="2" w:tplc="CB2E6328">
      <w:numFmt w:val="bullet"/>
      <w:lvlText w:val="•"/>
      <w:lvlJc w:val="left"/>
      <w:pPr>
        <w:ind w:left="1551" w:hanging="360"/>
      </w:pPr>
      <w:rPr>
        <w:rFonts w:hint="default"/>
        <w:lang w:val="pl-PL" w:eastAsia="en-US" w:bidi="ar-SA"/>
      </w:rPr>
    </w:lvl>
    <w:lvl w:ilvl="3" w:tplc="939C72DA">
      <w:numFmt w:val="bullet"/>
      <w:lvlText w:val="•"/>
      <w:lvlJc w:val="left"/>
      <w:pPr>
        <w:ind w:left="2097" w:hanging="360"/>
      </w:pPr>
      <w:rPr>
        <w:rFonts w:hint="default"/>
        <w:lang w:val="pl-PL" w:eastAsia="en-US" w:bidi="ar-SA"/>
      </w:rPr>
    </w:lvl>
    <w:lvl w:ilvl="4" w:tplc="77FA2882">
      <w:numFmt w:val="bullet"/>
      <w:lvlText w:val="•"/>
      <w:lvlJc w:val="left"/>
      <w:pPr>
        <w:ind w:left="2643" w:hanging="360"/>
      </w:pPr>
      <w:rPr>
        <w:rFonts w:hint="default"/>
        <w:lang w:val="pl-PL" w:eastAsia="en-US" w:bidi="ar-SA"/>
      </w:rPr>
    </w:lvl>
    <w:lvl w:ilvl="5" w:tplc="780E3F4A">
      <w:numFmt w:val="bullet"/>
      <w:lvlText w:val="•"/>
      <w:lvlJc w:val="left"/>
      <w:pPr>
        <w:ind w:left="3189" w:hanging="360"/>
      </w:pPr>
      <w:rPr>
        <w:rFonts w:hint="default"/>
        <w:lang w:val="pl-PL" w:eastAsia="en-US" w:bidi="ar-SA"/>
      </w:rPr>
    </w:lvl>
    <w:lvl w:ilvl="6" w:tplc="7BE477F6">
      <w:numFmt w:val="bullet"/>
      <w:lvlText w:val="•"/>
      <w:lvlJc w:val="left"/>
      <w:pPr>
        <w:ind w:left="3735" w:hanging="360"/>
      </w:pPr>
      <w:rPr>
        <w:rFonts w:hint="default"/>
        <w:lang w:val="pl-PL" w:eastAsia="en-US" w:bidi="ar-SA"/>
      </w:rPr>
    </w:lvl>
    <w:lvl w:ilvl="7" w:tplc="7E924A9E">
      <w:numFmt w:val="bullet"/>
      <w:lvlText w:val="•"/>
      <w:lvlJc w:val="left"/>
      <w:pPr>
        <w:ind w:left="4281" w:hanging="360"/>
      </w:pPr>
      <w:rPr>
        <w:rFonts w:hint="default"/>
        <w:lang w:val="pl-PL" w:eastAsia="en-US" w:bidi="ar-SA"/>
      </w:rPr>
    </w:lvl>
    <w:lvl w:ilvl="8" w:tplc="17BCDB5A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</w:abstractNum>
  <w:abstractNum w:abstractNumId="23">
    <w:nsid w:val="676B2DF6"/>
    <w:multiLevelType w:val="hybridMultilevel"/>
    <w:tmpl w:val="BFEA0FC0"/>
    <w:lvl w:ilvl="0" w:tplc="8F366B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085698">
      <w:numFmt w:val="bullet"/>
      <w:lvlText w:val="•"/>
      <w:lvlJc w:val="left"/>
      <w:pPr>
        <w:ind w:left="1005" w:hanging="360"/>
      </w:pPr>
      <w:rPr>
        <w:rFonts w:hint="default"/>
        <w:lang w:val="pl-PL" w:eastAsia="en-US" w:bidi="ar-SA"/>
      </w:rPr>
    </w:lvl>
    <w:lvl w:ilvl="2" w:tplc="980ED864">
      <w:numFmt w:val="bullet"/>
      <w:lvlText w:val="•"/>
      <w:lvlJc w:val="left"/>
      <w:pPr>
        <w:ind w:left="1551" w:hanging="360"/>
      </w:pPr>
      <w:rPr>
        <w:rFonts w:hint="default"/>
        <w:lang w:val="pl-PL" w:eastAsia="en-US" w:bidi="ar-SA"/>
      </w:rPr>
    </w:lvl>
    <w:lvl w:ilvl="3" w:tplc="2E82A280">
      <w:numFmt w:val="bullet"/>
      <w:lvlText w:val="•"/>
      <w:lvlJc w:val="left"/>
      <w:pPr>
        <w:ind w:left="2097" w:hanging="360"/>
      </w:pPr>
      <w:rPr>
        <w:rFonts w:hint="default"/>
        <w:lang w:val="pl-PL" w:eastAsia="en-US" w:bidi="ar-SA"/>
      </w:rPr>
    </w:lvl>
    <w:lvl w:ilvl="4" w:tplc="8034DCEE">
      <w:numFmt w:val="bullet"/>
      <w:lvlText w:val="•"/>
      <w:lvlJc w:val="left"/>
      <w:pPr>
        <w:ind w:left="2643" w:hanging="360"/>
      </w:pPr>
      <w:rPr>
        <w:rFonts w:hint="default"/>
        <w:lang w:val="pl-PL" w:eastAsia="en-US" w:bidi="ar-SA"/>
      </w:rPr>
    </w:lvl>
    <w:lvl w:ilvl="5" w:tplc="51D0FCE0">
      <w:numFmt w:val="bullet"/>
      <w:lvlText w:val="•"/>
      <w:lvlJc w:val="left"/>
      <w:pPr>
        <w:ind w:left="3189" w:hanging="360"/>
      </w:pPr>
      <w:rPr>
        <w:rFonts w:hint="default"/>
        <w:lang w:val="pl-PL" w:eastAsia="en-US" w:bidi="ar-SA"/>
      </w:rPr>
    </w:lvl>
    <w:lvl w:ilvl="6" w:tplc="A99A1B74">
      <w:numFmt w:val="bullet"/>
      <w:lvlText w:val="•"/>
      <w:lvlJc w:val="left"/>
      <w:pPr>
        <w:ind w:left="3735" w:hanging="360"/>
      </w:pPr>
      <w:rPr>
        <w:rFonts w:hint="default"/>
        <w:lang w:val="pl-PL" w:eastAsia="en-US" w:bidi="ar-SA"/>
      </w:rPr>
    </w:lvl>
    <w:lvl w:ilvl="7" w:tplc="8806F49C">
      <w:numFmt w:val="bullet"/>
      <w:lvlText w:val="•"/>
      <w:lvlJc w:val="left"/>
      <w:pPr>
        <w:ind w:left="4281" w:hanging="360"/>
      </w:pPr>
      <w:rPr>
        <w:rFonts w:hint="default"/>
        <w:lang w:val="pl-PL" w:eastAsia="en-US" w:bidi="ar-SA"/>
      </w:rPr>
    </w:lvl>
    <w:lvl w:ilvl="8" w:tplc="CF2EA714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</w:abstractNum>
  <w:abstractNum w:abstractNumId="24">
    <w:nsid w:val="682A5659"/>
    <w:multiLevelType w:val="hybridMultilevel"/>
    <w:tmpl w:val="C98A5CFC"/>
    <w:lvl w:ilvl="0" w:tplc="471EC8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153CC2"/>
    <w:multiLevelType w:val="hybridMultilevel"/>
    <w:tmpl w:val="1BE80CB2"/>
    <w:lvl w:ilvl="0" w:tplc="47E6CD8E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482B96A">
      <w:numFmt w:val="bullet"/>
      <w:lvlText w:val="•"/>
      <w:lvlJc w:val="left"/>
      <w:pPr>
        <w:ind w:left="1005" w:hanging="360"/>
      </w:pPr>
      <w:rPr>
        <w:rFonts w:hint="default"/>
        <w:lang w:val="pl-PL" w:eastAsia="en-US" w:bidi="ar-SA"/>
      </w:rPr>
    </w:lvl>
    <w:lvl w:ilvl="2" w:tplc="8D6E1E0C">
      <w:numFmt w:val="bullet"/>
      <w:lvlText w:val="•"/>
      <w:lvlJc w:val="left"/>
      <w:pPr>
        <w:ind w:left="1551" w:hanging="360"/>
      </w:pPr>
      <w:rPr>
        <w:rFonts w:hint="default"/>
        <w:lang w:val="pl-PL" w:eastAsia="en-US" w:bidi="ar-SA"/>
      </w:rPr>
    </w:lvl>
    <w:lvl w:ilvl="3" w:tplc="00423578">
      <w:numFmt w:val="bullet"/>
      <w:lvlText w:val="•"/>
      <w:lvlJc w:val="left"/>
      <w:pPr>
        <w:ind w:left="2097" w:hanging="360"/>
      </w:pPr>
      <w:rPr>
        <w:rFonts w:hint="default"/>
        <w:lang w:val="pl-PL" w:eastAsia="en-US" w:bidi="ar-SA"/>
      </w:rPr>
    </w:lvl>
    <w:lvl w:ilvl="4" w:tplc="B50AF5C0">
      <w:numFmt w:val="bullet"/>
      <w:lvlText w:val="•"/>
      <w:lvlJc w:val="left"/>
      <w:pPr>
        <w:ind w:left="2643" w:hanging="360"/>
      </w:pPr>
      <w:rPr>
        <w:rFonts w:hint="default"/>
        <w:lang w:val="pl-PL" w:eastAsia="en-US" w:bidi="ar-SA"/>
      </w:rPr>
    </w:lvl>
    <w:lvl w:ilvl="5" w:tplc="7C289840">
      <w:numFmt w:val="bullet"/>
      <w:lvlText w:val="•"/>
      <w:lvlJc w:val="left"/>
      <w:pPr>
        <w:ind w:left="3189" w:hanging="360"/>
      </w:pPr>
      <w:rPr>
        <w:rFonts w:hint="default"/>
        <w:lang w:val="pl-PL" w:eastAsia="en-US" w:bidi="ar-SA"/>
      </w:rPr>
    </w:lvl>
    <w:lvl w:ilvl="6" w:tplc="68F60852">
      <w:numFmt w:val="bullet"/>
      <w:lvlText w:val="•"/>
      <w:lvlJc w:val="left"/>
      <w:pPr>
        <w:ind w:left="3735" w:hanging="360"/>
      </w:pPr>
      <w:rPr>
        <w:rFonts w:hint="default"/>
        <w:lang w:val="pl-PL" w:eastAsia="en-US" w:bidi="ar-SA"/>
      </w:rPr>
    </w:lvl>
    <w:lvl w:ilvl="7" w:tplc="6ADA91DE">
      <w:numFmt w:val="bullet"/>
      <w:lvlText w:val="•"/>
      <w:lvlJc w:val="left"/>
      <w:pPr>
        <w:ind w:left="4281" w:hanging="360"/>
      </w:pPr>
      <w:rPr>
        <w:rFonts w:hint="default"/>
        <w:lang w:val="pl-PL" w:eastAsia="en-US" w:bidi="ar-SA"/>
      </w:rPr>
    </w:lvl>
    <w:lvl w:ilvl="8" w:tplc="77601A0E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</w:abstractNum>
  <w:abstractNum w:abstractNumId="26">
    <w:nsid w:val="732533C1"/>
    <w:multiLevelType w:val="hybridMultilevel"/>
    <w:tmpl w:val="4C84CEA0"/>
    <w:lvl w:ilvl="0" w:tplc="3E1C44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472912"/>
    <w:multiLevelType w:val="hybridMultilevel"/>
    <w:tmpl w:val="3E523622"/>
    <w:lvl w:ilvl="0" w:tplc="3E1C44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6"/>
  </w:num>
  <w:num w:numId="5">
    <w:abstractNumId w:val="17"/>
  </w:num>
  <w:num w:numId="6">
    <w:abstractNumId w:val="24"/>
  </w:num>
  <w:num w:numId="7">
    <w:abstractNumId w:val="3"/>
  </w:num>
  <w:num w:numId="8">
    <w:abstractNumId w:val="27"/>
  </w:num>
  <w:num w:numId="9">
    <w:abstractNumId w:val="4"/>
  </w:num>
  <w:num w:numId="10">
    <w:abstractNumId w:val="9"/>
  </w:num>
  <w:num w:numId="11">
    <w:abstractNumId w:val="26"/>
  </w:num>
  <w:num w:numId="12">
    <w:abstractNumId w:val="20"/>
  </w:num>
  <w:num w:numId="13">
    <w:abstractNumId w:val="11"/>
  </w:num>
  <w:num w:numId="14">
    <w:abstractNumId w:val="12"/>
  </w:num>
  <w:num w:numId="15">
    <w:abstractNumId w:val="18"/>
  </w:num>
  <w:num w:numId="16">
    <w:abstractNumId w:val="19"/>
  </w:num>
  <w:num w:numId="17">
    <w:abstractNumId w:val="8"/>
  </w:num>
  <w:num w:numId="18">
    <w:abstractNumId w:val="2"/>
  </w:num>
  <w:num w:numId="19">
    <w:abstractNumId w:val="13"/>
  </w:num>
  <w:num w:numId="20">
    <w:abstractNumId w:val="21"/>
  </w:num>
  <w:num w:numId="21">
    <w:abstractNumId w:val="22"/>
  </w:num>
  <w:num w:numId="22">
    <w:abstractNumId w:val="6"/>
  </w:num>
  <w:num w:numId="23">
    <w:abstractNumId w:val="15"/>
  </w:num>
  <w:num w:numId="24">
    <w:abstractNumId w:val="5"/>
  </w:num>
  <w:num w:numId="25">
    <w:abstractNumId w:val="25"/>
  </w:num>
  <w:num w:numId="26">
    <w:abstractNumId w:val="14"/>
  </w:num>
  <w:num w:numId="27">
    <w:abstractNumId w:val="23"/>
  </w:num>
  <w:num w:numId="28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C9"/>
    <w:rsid w:val="00000DB6"/>
    <w:rsid w:val="00007E41"/>
    <w:rsid w:val="00021D39"/>
    <w:rsid w:val="0002207D"/>
    <w:rsid w:val="00023413"/>
    <w:rsid w:val="0002501D"/>
    <w:rsid w:val="0002639B"/>
    <w:rsid w:val="000302E6"/>
    <w:rsid w:val="00036B22"/>
    <w:rsid w:val="00046227"/>
    <w:rsid w:val="00053E36"/>
    <w:rsid w:val="00054080"/>
    <w:rsid w:val="0007104D"/>
    <w:rsid w:val="0007159F"/>
    <w:rsid w:val="000773C7"/>
    <w:rsid w:val="00085ADA"/>
    <w:rsid w:val="000910D4"/>
    <w:rsid w:val="00091ED4"/>
    <w:rsid w:val="00094133"/>
    <w:rsid w:val="000954B5"/>
    <w:rsid w:val="000A0F01"/>
    <w:rsid w:val="000A2090"/>
    <w:rsid w:val="000A2632"/>
    <w:rsid w:val="000A4FB9"/>
    <w:rsid w:val="000A55FE"/>
    <w:rsid w:val="000C6575"/>
    <w:rsid w:val="000C792E"/>
    <w:rsid w:val="000D098F"/>
    <w:rsid w:val="000D3192"/>
    <w:rsid w:val="000E1FF1"/>
    <w:rsid w:val="000E4EF8"/>
    <w:rsid w:val="00100623"/>
    <w:rsid w:val="001014D4"/>
    <w:rsid w:val="00105C63"/>
    <w:rsid w:val="001115FF"/>
    <w:rsid w:val="00112DA0"/>
    <w:rsid w:val="00125E3E"/>
    <w:rsid w:val="00127CDC"/>
    <w:rsid w:val="00130FD4"/>
    <w:rsid w:val="001317F8"/>
    <w:rsid w:val="00133031"/>
    <w:rsid w:val="00134DE4"/>
    <w:rsid w:val="00141EEF"/>
    <w:rsid w:val="00142F34"/>
    <w:rsid w:val="001436C9"/>
    <w:rsid w:val="00145D0A"/>
    <w:rsid w:val="00155BED"/>
    <w:rsid w:val="00171CF2"/>
    <w:rsid w:val="00173310"/>
    <w:rsid w:val="0017352A"/>
    <w:rsid w:val="001753D3"/>
    <w:rsid w:val="00177EDF"/>
    <w:rsid w:val="001827C9"/>
    <w:rsid w:val="001828D7"/>
    <w:rsid w:val="00190289"/>
    <w:rsid w:val="00191086"/>
    <w:rsid w:val="001A697E"/>
    <w:rsid w:val="001A71B9"/>
    <w:rsid w:val="001B6F67"/>
    <w:rsid w:val="001B6F95"/>
    <w:rsid w:val="001C216E"/>
    <w:rsid w:val="001C469A"/>
    <w:rsid w:val="001F1B41"/>
    <w:rsid w:val="001F40DD"/>
    <w:rsid w:val="0021118A"/>
    <w:rsid w:val="00211CC6"/>
    <w:rsid w:val="00214593"/>
    <w:rsid w:val="00220604"/>
    <w:rsid w:val="00224D2A"/>
    <w:rsid w:val="00225159"/>
    <w:rsid w:val="00230B2B"/>
    <w:rsid w:val="0023163D"/>
    <w:rsid w:val="00234137"/>
    <w:rsid w:val="002442D9"/>
    <w:rsid w:val="00244544"/>
    <w:rsid w:val="00256B4C"/>
    <w:rsid w:val="002632CE"/>
    <w:rsid w:val="002640EB"/>
    <w:rsid w:val="00265397"/>
    <w:rsid w:val="002655B5"/>
    <w:rsid w:val="002667E3"/>
    <w:rsid w:val="00270254"/>
    <w:rsid w:val="00274666"/>
    <w:rsid w:val="00275721"/>
    <w:rsid w:val="00275807"/>
    <w:rsid w:val="0028162B"/>
    <w:rsid w:val="0029359B"/>
    <w:rsid w:val="002937C7"/>
    <w:rsid w:val="002A0162"/>
    <w:rsid w:val="002A77A5"/>
    <w:rsid w:val="002B0048"/>
    <w:rsid w:val="002C4DFE"/>
    <w:rsid w:val="002C5ACE"/>
    <w:rsid w:val="002D536F"/>
    <w:rsid w:val="002E0734"/>
    <w:rsid w:val="002E1CEC"/>
    <w:rsid w:val="002E3F08"/>
    <w:rsid w:val="002E6155"/>
    <w:rsid w:val="002E64C4"/>
    <w:rsid w:val="002F40D5"/>
    <w:rsid w:val="002F55B4"/>
    <w:rsid w:val="002F5FE4"/>
    <w:rsid w:val="002F751A"/>
    <w:rsid w:val="00303197"/>
    <w:rsid w:val="0030738B"/>
    <w:rsid w:val="0032103E"/>
    <w:rsid w:val="00327A84"/>
    <w:rsid w:val="0033784E"/>
    <w:rsid w:val="00342327"/>
    <w:rsid w:val="0034389C"/>
    <w:rsid w:val="003461C1"/>
    <w:rsid w:val="003523BB"/>
    <w:rsid w:val="00353A46"/>
    <w:rsid w:val="003565EF"/>
    <w:rsid w:val="00356710"/>
    <w:rsid w:val="00364BFA"/>
    <w:rsid w:val="00365A2E"/>
    <w:rsid w:val="00370CDB"/>
    <w:rsid w:val="00371576"/>
    <w:rsid w:val="00371D87"/>
    <w:rsid w:val="00374132"/>
    <w:rsid w:val="003747EA"/>
    <w:rsid w:val="00380F80"/>
    <w:rsid w:val="003846F3"/>
    <w:rsid w:val="00384EE1"/>
    <w:rsid w:val="003864E6"/>
    <w:rsid w:val="0039160A"/>
    <w:rsid w:val="003950D3"/>
    <w:rsid w:val="00397C79"/>
    <w:rsid w:val="003A532E"/>
    <w:rsid w:val="003B2429"/>
    <w:rsid w:val="003B4641"/>
    <w:rsid w:val="003B77A5"/>
    <w:rsid w:val="003C1AB1"/>
    <w:rsid w:val="003C5764"/>
    <w:rsid w:val="003D31A4"/>
    <w:rsid w:val="003D4F0D"/>
    <w:rsid w:val="003D6E9C"/>
    <w:rsid w:val="003E1601"/>
    <w:rsid w:val="003E211D"/>
    <w:rsid w:val="003E4981"/>
    <w:rsid w:val="003E4B07"/>
    <w:rsid w:val="003F0604"/>
    <w:rsid w:val="003F7BBB"/>
    <w:rsid w:val="004023E8"/>
    <w:rsid w:val="00407571"/>
    <w:rsid w:val="00413229"/>
    <w:rsid w:val="0041352B"/>
    <w:rsid w:val="00434617"/>
    <w:rsid w:val="004355E6"/>
    <w:rsid w:val="00436314"/>
    <w:rsid w:val="00436B50"/>
    <w:rsid w:val="00440AEB"/>
    <w:rsid w:val="00440ECF"/>
    <w:rsid w:val="00442ED1"/>
    <w:rsid w:val="0044537D"/>
    <w:rsid w:val="00446E98"/>
    <w:rsid w:val="00450D4E"/>
    <w:rsid w:val="00452EA0"/>
    <w:rsid w:val="004569E7"/>
    <w:rsid w:val="004607D1"/>
    <w:rsid w:val="004641DA"/>
    <w:rsid w:val="00464474"/>
    <w:rsid w:val="0046471B"/>
    <w:rsid w:val="00465640"/>
    <w:rsid w:val="00467558"/>
    <w:rsid w:val="00476CEB"/>
    <w:rsid w:val="004801B8"/>
    <w:rsid w:val="004B0126"/>
    <w:rsid w:val="004B29C7"/>
    <w:rsid w:val="004B4E9F"/>
    <w:rsid w:val="004B770C"/>
    <w:rsid w:val="004C090D"/>
    <w:rsid w:val="004C5C8F"/>
    <w:rsid w:val="004D246C"/>
    <w:rsid w:val="004D4B5F"/>
    <w:rsid w:val="004D5910"/>
    <w:rsid w:val="004F70BE"/>
    <w:rsid w:val="004F7ED7"/>
    <w:rsid w:val="0050783C"/>
    <w:rsid w:val="00510E82"/>
    <w:rsid w:val="00520354"/>
    <w:rsid w:val="00522D4A"/>
    <w:rsid w:val="00524121"/>
    <w:rsid w:val="00525012"/>
    <w:rsid w:val="00530E6C"/>
    <w:rsid w:val="00531575"/>
    <w:rsid w:val="00540A39"/>
    <w:rsid w:val="00560151"/>
    <w:rsid w:val="005679C2"/>
    <w:rsid w:val="00571B14"/>
    <w:rsid w:val="005832CC"/>
    <w:rsid w:val="00585A70"/>
    <w:rsid w:val="00591A09"/>
    <w:rsid w:val="005A041F"/>
    <w:rsid w:val="005A255C"/>
    <w:rsid w:val="005A33CB"/>
    <w:rsid w:val="005B2C02"/>
    <w:rsid w:val="005B2C3B"/>
    <w:rsid w:val="005B61CB"/>
    <w:rsid w:val="005D2511"/>
    <w:rsid w:val="005D724A"/>
    <w:rsid w:val="005E50A4"/>
    <w:rsid w:val="005F01F7"/>
    <w:rsid w:val="005F1F3E"/>
    <w:rsid w:val="00603621"/>
    <w:rsid w:val="0060769B"/>
    <w:rsid w:val="006138CF"/>
    <w:rsid w:val="006178B9"/>
    <w:rsid w:val="00620640"/>
    <w:rsid w:val="00620813"/>
    <w:rsid w:val="00622A9C"/>
    <w:rsid w:val="00623B24"/>
    <w:rsid w:val="00624253"/>
    <w:rsid w:val="00624A4A"/>
    <w:rsid w:val="00625086"/>
    <w:rsid w:val="006305EC"/>
    <w:rsid w:val="00636809"/>
    <w:rsid w:val="00646090"/>
    <w:rsid w:val="00652BAB"/>
    <w:rsid w:val="00653DEB"/>
    <w:rsid w:val="0065790A"/>
    <w:rsid w:val="0066684D"/>
    <w:rsid w:val="006678E2"/>
    <w:rsid w:val="006761F7"/>
    <w:rsid w:val="00683DD5"/>
    <w:rsid w:val="0068511B"/>
    <w:rsid w:val="00686191"/>
    <w:rsid w:val="006925DF"/>
    <w:rsid w:val="0069584A"/>
    <w:rsid w:val="0069619A"/>
    <w:rsid w:val="00696817"/>
    <w:rsid w:val="006A079D"/>
    <w:rsid w:val="006A288A"/>
    <w:rsid w:val="006A5F2F"/>
    <w:rsid w:val="006A6343"/>
    <w:rsid w:val="006B24CA"/>
    <w:rsid w:val="006B50C2"/>
    <w:rsid w:val="006B6C96"/>
    <w:rsid w:val="006B77F9"/>
    <w:rsid w:val="006C120E"/>
    <w:rsid w:val="006C32F8"/>
    <w:rsid w:val="006C4F5D"/>
    <w:rsid w:val="006D6D79"/>
    <w:rsid w:val="006E6DA9"/>
    <w:rsid w:val="006F161E"/>
    <w:rsid w:val="006F330C"/>
    <w:rsid w:val="006F35D3"/>
    <w:rsid w:val="007139C8"/>
    <w:rsid w:val="00714D1A"/>
    <w:rsid w:val="007158F6"/>
    <w:rsid w:val="00715ADD"/>
    <w:rsid w:val="00715CBA"/>
    <w:rsid w:val="007165A4"/>
    <w:rsid w:val="00717D4F"/>
    <w:rsid w:val="007208A8"/>
    <w:rsid w:val="00723A26"/>
    <w:rsid w:val="00734B05"/>
    <w:rsid w:val="00737A8B"/>
    <w:rsid w:val="00743FC9"/>
    <w:rsid w:val="00745D6A"/>
    <w:rsid w:val="0076369D"/>
    <w:rsid w:val="00767680"/>
    <w:rsid w:val="0077278A"/>
    <w:rsid w:val="00773131"/>
    <w:rsid w:val="00774B51"/>
    <w:rsid w:val="00776BEB"/>
    <w:rsid w:val="00780B17"/>
    <w:rsid w:val="00781E14"/>
    <w:rsid w:val="007B2BF2"/>
    <w:rsid w:val="007B359C"/>
    <w:rsid w:val="007B722A"/>
    <w:rsid w:val="007C02ED"/>
    <w:rsid w:val="007C228C"/>
    <w:rsid w:val="007C2CBB"/>
    <w:rsid w:val="007C3537"/>
    <w:rsid w:val="007C3AB6"/>
    <w:rsid w:val="007C4F19"/>
    <w:rsid w:val="007C7D92"/>
    <w:rsid w:val="007C7DC6"/>
    <w:rsid w:val="007D23BE"/>
    <w:rsid w:val="007D6355"/>
    <w:rsid w:val="007E10C1"/>
    <w:rsid w:val="007E171D"/>
    <w:rsid w:val="007E21CE"/>
    <w:rsid w:val="007E4976"/>
    <w:rsid w:val="007F4232"/>
    <w:rsid w:val="007F59ED"/>
    <w:rsid w:val="00800F9C"/>
    <w:rsid w:val="008204FD"/>
    <w:rsid w:val="00822028"/>
    <w:rsid w:val="00822346"/>
    <w:rsid w:val="00823887"/>
    <w:rsid w:val="00825184"/>
    <w:rsid w:val="008257C2"/>
    <w:rsid w:val="00826E4A"/>
    <w:rsid w:val="008275F2"/>
    <w:rsid w:val="00827D75"/>
    <w:rsid w:val="00831F0C"/>
    <w:rsid w:val="00832678"/>
    <w:rsid w:val="00832C34"/>
    <w:rsid w:val="00834096"/>
    <w:rsid w:val="00837D55"/>
    <w:rsid w:val="00854AB6"/>
    <w:rsid w:val="00865475"/>
    <w:rsid w:val="00866A97"/>
    <w:rsid w:val="00870B5F"/>
    <w:rsid w:val="00872EB3"/>
    <w:rsid w:val="00873377"/>
    <w:rsid w:val="00877E8C"/>
    <w:rsid w:val="00881D0A"/>
    <w:rsid w:val="00881D0F"/>
    <w:rsid w:val="0089156E"/>
    <w:rsid w:val="0089209F"/>
    <w:rsid w:val="00895429"/>
    <w:rsid w:val="008A7F1D"/>
    <w:rsid w:val="008B0990"/>
    <w:rsid w:val="008B4DBA"/>
    <w:rsid w:val="008C1CFE"/>
    <w:rsid w:val="008C5F15"/>
    <w:rsid w:val="008C691F"/>
    <w:rsid w:val="008C6E69"/>
    <w:rsid w:val="008D706F"/>
    <w:rsid w:val="008F0BD9"/>
    <w:rsid w:val="008F3CF3"/>
    <w:rsid w:val="009044FF"/>
    <w:rsid w:val="00907A3A"/>
    <w:rsid w:val="00910E69"/>
    <w:rsid w:val="009130E3"/>
    <w:rsid w:val="00914D30"/>
    <w:rsid w:val="0091670C"/>
    <w:rsid w:val="00917F16"/>
    <w:rsid w:val="009204A5"/>
    <w:rsid w:val="0092267C"/>
    <w:rsid w:val="00922CAF"/>
    <w:rsid w:val="00924DA4"/>
    <w:rsid w:val="00927DAD"/>
    <w:rsid w:val="009306B4"/>
    <w:rsid w:val="0093474C"/>
    <w:rsid w:val="009427A4"/>
    <w:rsid w:val="00944838"/>
    <w:rsid w:val="00947BB1"/>
    <w:rsid w:val="00963CAE"/>
    <w:rsid w:val="00965453"/>
    <w:rsid w:val="009745AE"/>
    <w:rsid w:val="00974C12"/>
    <w:rsid w:val="0097792C"/>
    <w:rsid w:val="00980270"/>
    <w:rsid w:val="00983743"/>
    <w:rsid w:val="009849B0"/>
    <w:rsid w:val="009909DE"/>
    <w:rsid w:val="00993545"/>
    <w:rsid w:val="009A0943"/>
    <w:rsid w:val="009A3448"/>
    <w:rsid w:val="009A45CB"/>
    <w:rsid w:val="009A62CF"/>
    <w:rsid w:val="009B1162"/>
    <w:rsid w:val="009C0269"/>
    <w:rsid w:val="009C1217"/>
    <w:rsid w:val="009C42DA"/>
    <w:rsid w:val="009D4442"/>
    <w:rsid w:val="00A00BBA"/>
    <w:rsid w:val="00A06B61"/>
    <w:rsid w:val="00A0785F"/>
    <w:rsid w:val="00A113AE"/>
    <w:rsid w:val="00A160A2"/>
    <w:rsid w:val="00A223CF"/>
    <w:rsid w:val="00A2590B"/>
    <w:rsid w:val="00A30605"/>
    <w:rsid w:val="00A55420"/>
    <w:rsid w:val="00A577F1"/>
    <w:rsid w:val="00A57F02"/>
    <w:rsid w:val="00A744DE"/>
    <w:rsid w:val="00A748B8"/>
    <w:rsid w:val="00A74C00"/>
    <w:rsid w:val="00A750BC"/>
    <w:rsid w:val="00A77D3A"/>
    <w:rsid w:val="00A90DA4"/>
    <w:rsid w:val="00A90E3B"/>
    <w:rsid w:val="00A92BB5"/>
    <w:rsid w:val="00AA19A4"/>
    <w:rsid w:val="00AA5E28"/>
    <w:rsid w:val="00AA65A7"/>
    <w:rsid w:val="00AA793A"/>
    <w:rsid w:val="00AB1EFF"/>
    <w:rsid w:val="00AB2C31"/>
    <w:rsid w:val="00AC056D"/>
    <w:rsid w:val="00AC1231"/>
    <w:rsid w:val="00AC70EC"/>
    <w:rsid w:val="00AD0B39"/>
    <w:rsid w:val="00AD3496"/>
    <w:rsid w:val="00AD4A7D"/>
    <w:rsid w:val="00AE178F"/>
    <w:rsid w:val="00AE70DA"/>
    <w:rsid w:val="00AF10AA"/>
    <w:rsid w:val="00AF6335"/>
    <w:rsid w:val="00AF66A3"/>
    <w:rsid w:val="00B00C75"/>
    <w:rsid w:val="00B03F66"/>
    <w:rsid w:val="00B369AD"/>
    <w:rsid w:val="00B43BEC"/>
    <w:rsid w:val="00B524C1"/>
    <w:rsid w:val="00B5397E"/>
    <w:rsid w:val="00B729F6"/>
    <w:rsid w:val="00B8087E"/>
    <w:rsid w:val="00B9053E"/>
    <w:rsid w:val="00B95D9E"/>
    <w:rsid w:val="00BA10D1"/>
    <w:rsid w:val="00BA3973"/>
    <w:rsid w:val="00BA53E3"/>
    <w:rsid w:val="00BB0942"/>
    <w:rsid w:val="00BB39AD"/>
    <w:rsid w:val="00BB3A15"/>
    <w:rsid w:val="00BB61F0"/>
    <w:rsid w:val="00BB7F7A"/>
    <w:rsid w:val="00BC23F1"/>
    <w:rsid w:val="00BC2D8D"/>
    <w:rsid w:val="00BD01C7"/>
    <w:rsid w:val="00BD237C"/>
    <w:rsid w:val="00BE1D08"/>
    <w:rsid w:val="00BE39E9"/>
    <w:rsid w:val="00BF5143"/>
    <w:rsid w:val="00BF6C96"/>
    <w:rsid w:val="00C038E1"/>
    <w:rsid w:val="00C04355"/>
    <w:rsid w:val="00C064A8"/>
    <w:rsid w:val="00C20879"/>
    <w:rsid w:val="00C22F78"/>
    <w:rsid w:val="00C261E6"/>
    <w:rsid w:val="00C40665"/>
    <w:rsid w:val="00C408C5"/>
    <w:rsid w:val="00C4621D"/>
    <w:rsid w:val="00C5002B"/>
    <w:rsid w:val="00C62F67"/>
    <w:rsid w:val="00C7322A"/>
    <w:rsid w:val="00C7405E"/>
    <w:rsid w:val="00C74C3B"/>
    <w:rsid w:val="00C75E77"/>
    <w:rsid w:val="00C770D6"/>
    <w:rsid w:val="00C81583"/>
    <w:rsid w:val="00C877E2"/>
    <w:rsid w:val="00CB07DA"/>
    <w:rsid w:val="00CB1783"/>
    <w:rsid w:val="00CB3213"/>
    <w:rsid w:val="00CB534D"/>
    <w:rsid w:val="00CC66A1"/>
    <w:rsid w:val="00CC7ADC"/>
    <w:rsid w:val="00CD48A3"/>
    <w:rsid w:val="00CD5BDC"/>
    <w:rsid w:val="00CD6C81"/>
    <w:rsid w:val="00CF0E11"/>
    <w:rsid w:val="00CF3787"/>
    <w:rsid w:val="00CF427D"/>
    <w:rsid w:val="00CF5861"/>
    <w:rsid w:val="00D02445"/>
    <w:rsid w:val="00D04827"/>
    <w:rsid w:val="00D0732F"/>
    <w:rsid w:val="00D079CE"/>
    <w:rsid w:val="00D27895"/>
    <w:rsid w:val="00D33135"/>
    <w:rsid w:val="00D4151B"/>
    <w:rsid w:val="00D447FB"/>
    <w:rsid w:val="00D4596B"/>
    <w:rsid w:val="00D559B5"/>
    <w:rsid w:val="00D577F8"/>
    <w:rsid w:val="00D62DF3"/>
    <w:rsid w:val="00D6786B"/>
    <w:rsid w:val="00D74FC5"/>
    <w:rsid w:val="00D7721A"/>
    <w:rsid w:val="00D773C9"/>
    <w:rsid w:val="00D8159D"/>
    <w:rsid w:val="00D8648C"/>
    <w:rsid w:val="00D8662E"/>
    <w:rsid w:val="00D869A6"/>
    <w:rsid w:val="00D873A1"/>
    <w:rsid w:val="00D8749C"/>
    <w:rsid w:val="00D9376A"/>
    <w:rsid w:val="00D939E3"/>
    <w:rsid w:val="00DB4789"/>
    <w:rsid w:val="00DC01A3"/>
    <w:rsid w:val="00DC0ACC"/>
    <w:rsid w:val="00DC37AD"/>
    <w:rsid w:val="00DC5CB4"/>
    <w:rsid w:val="00DD22AE"/>
    <w:rsid w:val="00DD3342"/>
    <w:rsid w:val="00DD365C"/>
    <w:rsid w:val="00DD5CF5"/>
    <w:rsid w:val="00DE4A03"/>
    <w:rsid w:val="00DE577C"/>
    <w:rsid w:val="00DE6F1F"/>
    <w:rsid w:val="00DE741B"/>
    <w:rsid w:val="00DE7A12"/>
    <w:rsid w:val="00DF0B8A"/>
    <w:rsid w:val="00E00F51"/>
    <w:rsid w:val="00E01485"/>
    <w:rsid w:val="00E03083"/>
    <w:rsid w:val="00E03460"/>
    <w:rsid w:val="00E061F2"/>
    <w:rsid w:val="00E1054F"/>
    <w:rsid w:val="00E11C88"/>
    <w:rsid w:val="00E12485"/>
    <w:rsid w:val="00E20418"/>
    <w:rsid w:val="00E312E3"/>
    <w:rsid w:val="00E31564"/>
    <w:rsid w:val="00E329A1"/>
    <w:rsid w:val="00E32F41"/>
    <w:rsid w:val="00E40041"/>
    <w:rsid w:val="00E40E9E"/>
    <w:rsid w:val="00E520BD"/>
    <w:rsid w:val="00E66B6C"/>
    <w:rsid w:val="00E718E0"/>
    <w:rsid w:val="00E726D1"/>
    <w:rsid w:val="00E7270F"/>
    <w:rsid w:val="00E72A53"/>
    <w:rsid w:val="00E74306"/>
    <w:rsid w:val="00E763B9"/>
    <w:rsid w:val="00E81B18"/>
    <w:rsid w:val="00E91923"/>
    <w:rsid w:val="00E93F8A"/>
    <w:rsid w:val="00E95068"/>
    <w:rsid w:val="00EA236B"/>
    <w:rsid w:val="00EA3ED1"/>
    <w:rsid w:val="00EA4402"/>
    <w:rsid w:val="00EA7BB7"/>
    <w:rsid w:val="00EB2F58"/>
    <w:rsid w:val="00EC4D3E"/>
    <w:rsid w:val="00ED0AEB"/>
    <w:rsid w:val="00EF2F9F"/>
    <w:rsid w:val="00EF3C83"/>
    <w:rsid w:val="00F06DDC"/>
    <w:rsid w:val="00F109E9"/>
    <w:rsid w:val="00F14D21"/>
    <w:rsid w:val="00F2316B"/>
    <w:rsid w:val="00F26788"/>
    <w:rsid w:val="00F310CB"/>
    <w:rsid w:val="00F33F66"/>
    <w:rsid w:val="00F401BB"/>
    <w:rsid w:val="00F436E5"/>
    <w:rsid w:val="00F46EC5"/>
    <w:rsid w:val="00F56CD7"/>
    <w:rsid w:val="00F60307"/>
    <w:rsid w:val="00F6076B"/>
    <w:rsid w:val="00F61D4F"/>
    <w:rsid w:val="00F62451"/>
    <w:rsid w:val="00F76517"/>
    <w:rsid w:val="00F80E75"/>
    <w:rsid w:val="00F863D2"/>
    <w:rsid w:val="00F9133F"/>
    <w:rsid w:val="00F9203F"/>
    <w:rsid w:val="00F93396"/>
    <w:rsid w:val="00F952D6"/>
    <w:rsid w:val="00F967B1"/>
    <w:rsid w:val="00FA3124"/>
    <w:rsid w:val="00FA53F1"/>
    <w:rsid w:val="00FB105C"/>
    <w:rsid w:val="00FB1F50"/>
    <w:rsid w:val="00FC3303"/>
    <w:rsid w:val="00FC34D1"/>
    <w:rsid w:val="00FC722B"/>
    <w:rsid w:val="00FE07E3"/>
    <w:rsid w:val="00FE2638"/>
    <w:rsid w:val="00FF198D"/>
    <w:rsid w:val="39181FE7"/>
    <w:rsid w:val="64E86B34"/>
    <w:rsid w:val="6CAB9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91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63D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1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aliases w:val="N2"/>
    <w:basedOn w:val="Normalny"/>
    <w:link w:val="Nagwek2Znak"/>
    <w:uiPriority w:val="9"/>
    <w:unhideWhenUsed/>
    <w:qFormat/>
    <w:rsid w:val="00D773C9"/>
    <w:pPr>
      <w:keepNext/>
      <w:spacing w:before="40" w:line="252" w:lineRule="auto"/>
      <w:outlineLvl w:val="1"/>
    </w:pPr>
    <w:rPr>
      <w:rFonts w:ascii="Calibri Light" w:hAnsi="Calibri Light" w:cs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D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2 Znak"/>
    <w:basedOn w:val="Domylnaczcionkaakapitu"/>
    <w:link w:val="Nagwek2"/>
    <w:uiPriority w:val="9"/>
    <w:rsid w:val="00D773C9"/>
    <w:rPr>
      <w:rFonts w:ascii="Calibri Light" w:hAnsi="Calibri Light" w:cs="Calibri Light"/>
      <w:color w:val="2F5496"/>
      <w:sz w:val="26"/>
      <w:szCs w:val="26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D773C9"/>
    <w:rPr>
      <w:rFonts w:ascii="Calibri" w:hAnsi="Calibri" w:cs="Calibri"/>
    </w:rPr>
  </w:style>
  <w:style w:type="paragraph" w:styleId="Bezodstpw">
    <w:name w:val="No Spacing"/>
    <w:basedOn w:val="Normalny"/>
    <w:link w:val="BezodstpwZnak"/>
    <w:uiPriority w:val="1"/>
    <w:qFormat/>
    <w:rsid w:val="00D773C9"/>
  </w:style>
  <w:style w:type="character" w:customStyle="1" w:styleId="AkapitzlistZnak">
    <w:name w:val="Akapit z listą Znak"/>
    <w:aliases w:val="sw tekst Znak,L1 Znak,Numerowanie Znak,List Paragraph Znak,Akapit z listą BS Znak,Kolorowa lista — akcent 11 Znak,Akapit z listą5 Znak,T_SZ_List Paragraph Znak,Podsis rysunku Znak,List Paragraph2 Znak,Akapit z listą1 Znak,lp1 Znak"/>
    <w:basedOn w:val="Domylnaczcionkaakapitu"/>
    <w:link w:val="Akapitzlist"/>
    <w:uiPriority w:val="34"/>
    <w:qFormat/>
    <w:locked/>
    <w:rsid w:val="00D773C9"/>
    <w:rPr>
      <w:rFonts w:ascii="Calibri" w:hAnsi="Calibri" w:cs="Calibri"/>
    </w:rPr>
  </w:style>
  <w:style w:type="paragraph" w:styleId="Akapitzlist">
    <w:name w:val="List Paragraph"/>
    <w:aliases w:val="sw tekst,L1,Numerowanie,List Paragraph,Akapit z listą BS,Kolorowa lista — akcent 11,Akapit z listą5,T_SZ_List Paragraph,Podsis rysunku,List Paragraph2,Akapit z listą1,ISCG Numerowanie,lp1,Normal,Akapit z listą31,Wypunktowanie,Normal2,Dot"/>
    <w:basedOn w:val="Normalny"/>
    <w:link w:val="AkapitzlistZnak"/>
    <w:uiPriority w:val="34"/>
    <w:qFormat/>
    <w:rsid w:val="00D773C9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qFormat/>
    <w:rsid w:val="00D773C9"/>
    <w:pPr>
      <w:autoSpaceDE w:val="0"/>
      <w:autoSpaceDN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C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7C7DC6"/>
  </w:style>
  <w:style w:type="character" w:customStyle="1" w:styleId="eop">
    <w:name w:val="eop"/>
    <w:basedOn w:val="Domylnaczcionkaakapitu"/>
    <w:rsid w:val="007C7DC6"/>
  </w:style>
  <w:style w:type="paragraph" w:customStyle="1" w:styleId="paragraph">
    <w:name w:val="paragraph"/>
    <w:basedOn w:val="Normalny"/>
    <w:rsid w:val="007C7D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rsid w:val="007C7DC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ParagraphChar">
    <w:name w:val="List Paragraph Char"/>
    <w:uiPriority w:val="99"/>
    <w:rsid w:val="00E1054F"/>
    <w:rPr>
      <w:rFonts w:ascii="Calibri" w:eastAsia="Times New Roman" w:hAnsi="Calibri" w:cs="Times New Roman"/>
      <w:lang w:eastAsia="pl-PL"/>
    </w:rPr>
  </w:style>
  <w:style w:type="paragraph" w:customStyle="1" w:styleId="Akapitzlist3">
    <w:name w:val="Akapit z listą3"/>
    <w:basedOn w:val="Normalny"/>
    <w:rsid w:val="00E03083"/>
    <w:pPr>
      <w:ind w:left="720"/>
      <w:contextualSpacing/>
    </w:pPr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Legenda">
    <w:name w:val="caption"/>
    <w:aliases w:val="Podpis nad obiektem,DS Podpis pod obiektem,Podpis pod rysunkiem,Nagłówek Tabeli,Nag3ówek Tabeli,Tabela nr,Legenda Znak Znak Znak,Legenda Znak Znak,Legenda Znak Znak Znak Znak,Legenda Znak Znak Znak Znak Znak Znak"/>
    <w:basedOn w:val="Normalny"/>
    <w:next w:val="Normalny"/>
    <w:link w:val="LegendaZnak"/>
    <w:uiPriority w:val="35"/>
    <w:semiHidden/>
    <w:unhideWhenUsed/>
    <w:qFormat/>
    <w:rsid w:val="00E03083"/>
    <w:pPr>
      <w:spacing w:after="200"/>
    </w:pPr>
    <w:rPr>
      <w:rFonts w:eastAsia="Calibri" w:cs="Times New Roman"/>
      <w:i/>
      <w:iCs/>
      <w:color w:val="44546A"/>
      <w:sz w:val="18"/>
      <w:szCs w:val="18"/>
      <w:lang w:eastAsia="pl-PL"/>
    </w:rPr>
  </w:style>
  <w:style w:type="character" w:customStyle="1" w:styleId="LegendaZnak">
    <w:name w:val="Legenda Znak"/>
    <w:aliases w:val="Podpis nad obiektem Znak,DS Podpis pod obiektem Znak,Podpis pod rysunkiem Znak,Nagłówek Tabeli Znak,Nag3ówek Tabeli Znak,Tabela nr Znak,Legenda Znak Znak Znak Znak1,Legenda Znak Znak Znak1,Legenda Znak Znak Znak Znak Znak"/>
    <w:link w:val="Legenda"/>
    <w:uiPriority w:val="35"/>
    <w:semiHidden/>
    <w:rsid w:val="00E03083"/>
    <w:rPr>
      <w:rFonts w:ascii="Calibri" w:eastAsia="Calibri" w:hAnsi="Calibri" w:cs="Times New Roman"/>
      <w:i/>
      <w:iCs/>
      <w:color w:val="44546A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0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01F7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F01F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5F01F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339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9160A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A06B61"/>
    <w:pPr>
      <w:spacing w:after="100"/>
    </w:pPr>
  </w:style>
  <w:style w:type="table" w:customStyle="1" w:styleId="Siatkatabelijasna1">
    <w:name w:val="Siatka tabeli — jasna1"/>
    <w:basedOn w:val="Standardowy"/>
    <w:uiPriority w:val="40"/>
    <w:rsid w:val="00683D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0">
    <w:name w:val="Nierozpoznana wzmianka1"/>
    <w:uiPriority w:val="99"/>
    <w:semiHidden/>
    <w:unhideWhenUsed/>
    <w:rsid w:val="00822028"/>
    <w:rPr>
      <w:color w:val="605E5C"/>
      <w:shd w:val="clear" w:color="auto" w:fill="E1DFDD"/>
    </w:rPr>
  </w:style>
  <w:style w:type="paragraph" w:customStyle="1" w:styleId="Standard">
    <w:name w:val="Standard"/>
    <w:rsid w:val="00822028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  <w:style w:type="paragraph" w:styleId="Nagwek">
    <w:name w:val="header"/>
    <w:basedOn w:val="Normalny"/>
    <w:link w:val="NagwekZnak"/>
    <w:uiPriority w:val="99"/>
    <w:unhideWhenUsed/>
    <w:rsid w:val="005832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32CC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83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2CC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1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11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4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4A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4A03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A03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D237C"/>
    <w:pPr>
      <w:spacing w:after="0" w:line="240" w:lineRule="auto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397C79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A288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2A77A5"/>
    <w:rPr>
      <w:rFonts w:cs="Times New Roman"/>
      <w:i/>
    </w:rPr>
  </w:style>
  <w:style w:type="character" w:customStyle="1" w:styleId="Bodytext4">
    <w:name w:val="Body text (4)_"/>
    <w:basedOn w:val="Domylnaczcionkaakapitu"/>
    <w:link w:val="Bodytext40"/>
    <w:rsid w:val="00C408C5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C408C5"/>
    <w:rPr>
      <w:rFonts w:ascii="Calibri" w:eastAsia="Calibri" w:hAnsi="Calibri" w:cs="Calibri"/>
      <w:shd w:val="clear" w:color="auto" w:fill="FFFFFF"/>
    </w:rPr>
  </w:style>
  <w:style w:type="character" w:customStyle="1" w:styleId="Heading3">
    <w:name w:val="Heading #3"/>
    <w:basedOn w:val="Domylnaczcionkaakapitu"/>
    <w:rsid w:val="00C408C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Bodytext40">
    <w:name w:val="Body text (4)"/>
    <w:basedOn w:val="Normalny"/>
    <w:link w:val="Bodytext4"/>
    <w:rsid w:val="00C408C5"/>
    <w:pPr>
      <w:widowControl w:val="0"/>
      <w:shd w:val="clear" w:color="auto" w:fill="FFFFFF"/>
      <w:spacing w:before="300" w:after="840" w:line="0" w:lineRule="atLeast"/>
      <w:jc w:val="center"/>
    </w:pPr>
    <w:rPr>
      <w:rFonts w:eastAsia="Calibri"/>
      <w:b/>
      <w:bCs/>
      <w:sz w:val="28"/>
      <w:szCs w:val="28"/>
    </w:rPr>
  </w:style>
  <w:style w:type="paragraph" w:customStyle="1" w:styleId="Bodytext20">
    <w:name w:val="Body text (2)"/>
    <w:basedOn w:val="Normalny"/>
    <w:link w:val="Bodytext2"/>
    <w:rsid w:val="00C408C5"/>
    <w:pPr>
      <w:widowControl w:val="0"/>
      <w:shd w:val="clear" w:color="auto" w:fill="FFFFFF"/>
      <w:spacing w:before="840" w:after="1860" w:line="288" w:lineRule="exact"/>
      <w:ind w:hanging="400"/>
      <w:jc w:val="center"/>
    </w:pPr>
    <w:rPr>
      <w:rFonts w:eastAsia="Calibri"/>
    </w:rPr>
  </w:style>
  <w:style w:type="character" w:customStyle="1" w:styleId="Teksttreci">
    <w:name w:val="Tekst treści_"/>
    <w:basedOn w:val="Domylnaczcionkaakapitu"/>
    <w:link w:val="Teksttreci0"/>
    <w:rsid w:val="00F9133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9133F"/>
    <w:pPr>
      <w:widowControl w:val="0"/>
      <w:shd w:val="clear" w:color="auto" w:fill="FFFFFF"/>
      <w:spacing w:after="240" w:line="274" w:lineRule="exact"/>
      <w:ind w:hanging="4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TeksttreciPogrubienie">
    <w:name w:val="Tekst treści + Pogrubienie"/>
    <w:rsid w:val="00C064A8"/>
    <w:rPr>
      <w:b/>
      <w:bCs/>
      <w:sz w:val="18"/>
      <w:szCs w:val="18"/>
      <w:lang w:bidi="ar-SA"/>
    </w:rPr>
  </w:style>
  <w:style w:type="character" w:customStyle="1" w:styleId="TeksttreciPogrubienie2">
    <w:name w:val="Tekst treści + Pogrubienie2"/>
    <w:aliases w:val="Kursywa"/>
    <w:rsid w:val="00C064A8"/>
    <w:rPr>
      <w:b/>
      <w:bCs/>
      <w:i/>
      <w:iCs/>
      <w:sz w:val="18"/>
      <w:szCs w:val="18"/>
      <w:lang w:bidi="ar-SA"/>
    </w:rPr>
  </w:style>
  <w:style w:type="character" w:customStyle="1" w:styleId="fbullets">
    <w:name w:val="f_bullets"/>
    <w:basedOn w:val="Domylnaczcionkaakapitu"/>
    <w:rsid w:val="00C064A8"/>
  </w:style>
  <w:style w:type="character" w:customStyle="1" w:styleId="Teksttreci4">
    <w:name w:val="Tekst treści4"/>
    <w:rsid w:val="00C064A8"/>
    <w:rPr>
      <w:noProof/>
      <w:sz w:val="18"/>
      <w:szCs w:val="18"/>
      <w:lang w:bidi="ar-SA"/>
    </w:rPr>
  </w:style>
  <w:style w:type="character" w:customStyle="1" w:styleId="apple-converted-space">
    <w:name w:val="apple-converted-space"/>
    <w:basedOn w:val="Domylnaczcionkaakapitu"/>
    <w:rsid w:val="00C064A8"/>
  </w:style>
  <w:style w:type="table" w:customStyle="1" w:styleId="TableGrid">
    <w:name w:val="TableGrid"/>
    <w:rsid w:val="006C120E"/>
    <w:pPr>
      <w:spacing w:after="0" w:line="240" w:lineRule="auto"/>
    </w:pPr>
    <w:rPr>
      <w:rFonts w:eastAsiaTheme="minorEastAsia"/>
      <w:kern w:val="2"/>
      <w:sz w:val="24"/>
      <w:szCs w:val="24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Standardowy"/>
    <w:next w:val="Tabela-Siatka"/>
    <w:uiPriority w:val="59"/>
    <w:rsid w:val="00DB478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47B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47BB1"/>
    <w:pPr>
      <w:widowControl w:val="0"/>
      <w:autoSpaceDE w:val="0"/>
      <w:autoSpaceDN w:val="0"/>
    </w:pPr>
    <w:rPr>
      <w:rFonts w:eastAsia="Calibri"/>
      <w:b/>
      <w:bCs/>
      <w:sz w:val="40"/>
      <w:szCs w:val="4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7BB1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ormalny"/>
    <w:uiPriority w:val="1"/>
    <w:qFormat/>
    <w:rsid w:val="00947BB1"/>
    <w:pPr>
      <w:widowControl w:val="0"/>
      <w:autoSpaceDE w:val="0"/>
      <w:autoSpaceDN w:val="0"/>
      <w:ind w:left="467"/>
    </w:pPr>
    <w:rPr>
      <w:rFonts w:eastAsia="Calibri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13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63D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1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aliases w:val="N2"/>
    <w:basedOn w:val="Normalny"/>
    <w:link w:val="Nagwek2Znak"/>
    <w:uiPriority w:val="9"/>
    <w:unhideWhenUsed/>
    <w:qFormat/>
    <w:rsid w:val="00D773C9"/>
    <w:pPr>
      <w:keepNext/>
      <w:spacing w:before="40" w:line="252" w:lineRule="auto"/>
      <w:outlineLvl w:val="1"/>
    </w:pPr>
    <w:rPr>
      <w:rFonts w:ascii="Calibri Light" w:hAnsi="Calibri Light" w:cs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D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2 Znak"/>
    <w:basedOn w:val="Domylnaczcionkaakapitu"/>
    <w:link w:val="Nagwek2"/>
    <w:uiPriority w:val="9"/>
    <w:rsid w:val="00D773C9"/>
    <w:rPr>
      <w:rFonts w:ascii="Calibri Light" w:hAnsi="Calibri Light" w:cs="Calibri Light"/>
      <w:color w:val="2F5496"/>
      <w:sz w:val="26"/>
      <w:szCs w:val="26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D773C9"/>
    <w:rPr>
      <w:rFonts w:ascii="Calibri" w:hAnsi="Calibri" w:cs="Calibri"/>
    </w:rPr>
  </w:style>
  <w:style w:type="paragraph" w:styleId="Bezodstpw">
    <w:name w:val="No Spacing"/>
    <w:basedOn w:val="Normalny"/>
    <w:link w:val="BezodstpwZnak"/>
    <w:uiPriority w:val="1"/>
    <w:qFormat/>
    <w:rsid w:val="00D773C9"/>
  </w:style>
  <w:style w:type="character" w:customStyle="1" w:styleId="AkapitzlistZnak">
    <w:name w:val="Akapit z listą Znak"/>
    <w:aliases w:val="sw tekst Znak,L1 Znak,Numerowanie Znak,List Paragraph Znak,Akapit z listą BS Znak,Kolorowa lista — akcent 11 Znak,Akapit z listą5 Znak,T_SZ_List Paragraph Znak,Podsis rysunku Znak,List Paragraph2 Znak,Akapit z listą1 Znak,lp1 Znak"/>
    <w:basedOn w:val="Domylnaczcionkaakapitu"/>
    <w:link w:val="Akapitzlist"/>
    <w:uiPriority w:val="34"/>
    <w:qFormat/>
    <w:locked/>
    <w:rsid w:val="00D773C9"/>
    <w:rPr>
      <w:rFonts w:ascii="Calibri" w:hAnsi="Calibri" w:cs="Calibri"/>
    </w:rPr>
  </w:style>
  <w:style w:type="paragraph" w:styleId="Akapitzlist">
    <w:name w:val="List Paragraph"/>
    <w:aliases w:val="sw tekst,L1,Numerowanie,List Paragraph,Akapit z listą BS,Kolorowa lista — akcent 11,Akapit z listą5,T_SZ_List Paragraph,Podsis rysunku,List Paragraph2,Akapit z listą1,ISCG Numerowanie,lp1,Normal,Akapit z listą31,Wypunktowanie,Normal2,Dot"/>
    <w:basedOn w:val="Normalny"/>
    <w:link w:val="AkapitzlistZnak"/>
    <w:uiPriority w:val="34"/>
    <w:qFormat/>
    <w:rsid w:val="00D773C9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qFormat/>
    <w:rsid w:val="00D773C9"/>
    <w:pPr>
      <w:autoSpaceDE w:val="0"/>
      <w:autoSpaceDN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C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7C7DC6"/>
  </w:style>
  <w:style w:type="character" w:customStyle="1" w:styleId="eop">
    <w:name w:val="eop"/>
    <w:basedOn w:val="Domylnaczcionkaakapitu"/>
    <w:rsid w:val="007C7DC6"/>
  </w:style>
  <w:style w:type="paragraph" w:customStyle="1" w:styleId="paragraph">
    <w:name w:val="paragraph"/>
    <w:basedOn w:val="Normalny"/>
    <w:rsid w:val="007C7D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rsid w:val="007C7DC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ParagraphChar">
    <w:name w:val="List Paragraph Char"/>
    <w:uiPriority w:val="99"/>
    <w:rsid w:val="00E1054F"/>
    <w:rPr>
      <w:rFonts w:ascii="Calibri" w:eastAsia="Times New Roman" w:hAnsi="Calibri" w:cs="Times New Roman"/>
      <w:lang w:eastAsia="pl-PL"/>
    </w:rPr>
  </w:style>
  <w:style w:type="paragraph" w:customStyle="1" w:styleId="Akapitzlist3">
    <w:name w:val="Akapit z listą3"/>
    <w:basedOn w:val="Normalny"/>
    <w:rsid w:val="00E03083"/>
    <w:pPr>
      <w:ind w:left="720"/>
      <w:contextualSpacing/>
    </w:pPr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Legenda">
    <w:name w:val="caption"/>
    <w:aliases w:val="Podpis nad obiektem,DS Podpis pod obiektem,Podpis pod rysunkiem,Nagłówek Tabeli,Nag3ówek Tabeli,Tabela nr,Legenda Znak Znak Znak,Legenda Znak Znak,Legenda Znak Znak Znak Znak,Legenda Znak Znak Znak Znak Znak Znak"/>
    <w:basedOn w:val="Normalny"/>
    <w:next w:val="Normalny"/>
    <w:link w:val="LegendaZnak"/>
    <w:uiPriority w:val="35"/>
    <w:semiHidden/>
    <w:unhideWhenUsed/>
    <w:qFormat/>
    <w:rsid w:val="00E03083"/>
    <w:pPr>
      <w:spacing w:after="200"/>
    </w:pPr>
    <w:rPr>
      <w:rFonts w:eastAsia="Calibri" w:cs="Times New Roman"/>
      <w:i/>
      <w:iCs/>
      <w:color w:val="44546A"/>
      <w:sz w:val="18"/>
      <w:szCs w:val="18"/>
      <w:lang w:eastAsia="pl-PL"/>
    </w:rPr>
  </w:style>
  <w:style w:type="character" w:customStyle="1" w:styleId="LegendaZnak">
    <w:name w:val="Legenda Znak"/>
    <w:aliases w:val="Podpis nad obiektem Znak,DS Podpis pod obiektem Znak,Podpis pod rysunkiem Znak,Nagłówek Tabeli Znak,Nag3ówek Tabeli Znak,Tabela nr Znak,Legenda Znak Znak Znak Znak1,Legenda Znak Znak Znak1,Legenda Znak Znak Znak Znak Znak"/>
    <w:link w:val="Legenda"/>
    <w:uiPriority w:val="35"/>
    <w:semiHidden/>
    <w:rsid w:val="00E03083"/>
    <w:rPr>
      <w:rFonts w:ascii="Calibri" w:eastAsia="Calibri" w:hAnsi="Calibri" w:cs="Times New Roman"/>
      <w:i/>
      <w:iCs/>
      <w:color w:val="44546A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0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01F7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F01F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5F01F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339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9160A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A06B61"/>
    <w:pPr>
      <w:spacing w:after="100"/>
    </w:pPr>
  </w:style>
  <w:style w:type="table" w:customStyle="1" w:styleId="Siatkatabelijasna1">
    <w:name w:val="Siatka tabeli — jasna1"/>
    <w:basedOn w:val="Standardowy"/>
    <w:uiPriority w:val="40"/>
    <w:rsid w:val="00683D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0">
    <w:name w:val="Nierozpoznana wzmianka1"/>
    <w:uiPriority w:val="99"/>
    <w:semiHidden/>
    <w:unhideWhenUsed/>
    <w:rsid w:val="00822028"/>
    <w:rPr>
      <w:color w:val="605E5C"/>
      <w:shd w:val="clear" w:color="auto" w:fill="E1DFDD"/>
    </w:rPr>
  </w:style>
  <w:style w:type="paragraph" w:customStyle="1" w:styleId="Standard">
    <w:name w:val="Standard"/>
    <w:rsid w:val="00822028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  <w:style w:type="paragraph" w:styleId="Nagwek">
    <w:name w:val="header"/>
    <w:basedOn w:val="Normalny"/>
    <w:link w:val="NagwekZnak"/>
    <w:uiPriority w:val="99"/>
    <w:unhideWhenUsed/>
    <w:rsid w:val="005832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32CC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83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2CC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1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11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4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4A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4A03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A03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D237C"/>
    <w:pPr>
      <w:spacing w:after="0" w:line="240" w:lineRule="auto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397C79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A288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2A77A5"/>
    <w:rPr>
      <w:rFonts w:cs="Times New Roman"/>
      <w:i/>
    </w:rPr>
  </w:style>
  <w:style w:type="character" w:customStyle="1" w:styleId="Bodytext4">
    <w:name w:val="Body text (4)_"/>
    <w:basedOn w:val="Domylnaczcionkaakapitu"/>
    <w:link w:val="Bodytext40"/>
    <w:rsid w:val="00C408C5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C408C5"/>
    <w:rPr>
      <w:rFonts w:ascii="Calibri" w:eastAsia="Calibri" w:hAnsi="Calibri" w:cs="Calibri"/>
      <w:shd w:val="clear" w:color="auto" w:fill="FFFFFF"/>
    </w:rPr>
  </w:style>
  <w:style w:type="character" w:customStyle="1" w:styleId="Heading3">
    <w:name w:val="Heading #3"/>
    <w:basedOn w:val="Domylnaczcionkaakapitu"/>
    <w:rsid w:val="00C408C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Bodytext40">
    <w:name w:val="Body text (4)"/>
    <w:basedOn w:val="Normalny"/>
    <w:link w:val="Bodytext4"/>
    <w:rsid w:val="00C408C5"/>
    <w:pPr>
      <w:widowControl w:val="0"/>
      <w:shd w:val="clear" w:color="auto" w:fill="FFFFFF"/>
      <w:spacing w:before="300" w:after="840" w:line="0" w:lineRule="atLeast"/>
      <w:jc w:val="center"/>
    </w:pPr>
    <w:rPr>
      <w:rFonts w:eastAsia="Calibri"/>
      <w:b/>
      <w:bCs/>
      <w:sz w:val="28"/>
      <w:szCs w:val="28"/>
    </w:rPr>
  </w:style>
  <w:style w:type="paragraph" w:customStyle="1" w:styleId="Bodytext20">
    <w:name w:val="Body text (2)"/>
    <w:basedOn w:val="Normalny"/>
    <w:link w:val="Bodytext2"/>
    <w:rsid w:val="00C408C5"/>
    <w:pPr>
      <w:widowControl w:val="0"/>
      <w:shd w:val="clear" w:color="auto" w:fill="FFFFFF"/>
      <w:spacing w:before="840" w:after="1860" w:line="288" w:lineRule="exact"/>
      <w:ind w:hanging="400"/>
      <w:jc w:val="center"/>
    </w:pPr>
    <w:rPr>
      <w:rFonts w:eastAsia="Calibri"/>
    </w:rPr>
  </w:style>
  <w:style w:type="character" w:customStyle="1" w:styleId="Teksttreci">
    <w:name w:val="Tekst treści_"/>
    <w:basedOn w:val="Domylnaczcionkaakapitu"/>
    <w:link w:val="Teksttreci0"/>
    <w:rsid w:val="00F9133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9133F"/>
    <w:pPr>
      <w:widowControl w:val="0"/>
      <w:shd w:val="clear" w:color="auto" w:fill="FFFFFF"/>
      <w:spacing w:after="240" w:line="274" w:lineRule="exact"/>
      <w:ind w:hanging="4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TeksttreciPogrubienie">
    <w:name w:val="Tekst treści + Pogrubienie"/>
    <w:rsid w:val="00C064A8"/>
    <w:rPr>
      <w:b/>
      <w:bCs/>
      <w:sz w:val="18"/>
      <w:szCs w:val="18"/>
      <w:lang w:bidi="ar-SA"/>
    </w:rPr>
  </w:style>
  <w:style w:type="character" w:customStyle="1" w:styleId="TeksttreciPogrubienie2">
    <w:name w:val="Tekst treści + Pogrubienie2"/>
    <w:aliases w:val="Kursywa"/>
    <w:rsid w:val="00C064A8"/>
    <w:rPr>
      <w:b/>
      <w:bCs/>
      <w:i/>
      <w:iCs/>
      <w:sz w:val="18"/>
      <w:szCs w:val="18"/>
      <w:lang w:bidi="ar-SA"/>
    </w:rPr>
  </w:style>
  <w:style w:type="character" w:customStyle="1" w:styleId="fbullets">
    <w:name w:val="f_bullets"/>
    <w:basedOn w:val="Domylnaczcionkaakapitu"/>
    <w:rsid w:val="00C064A8"/>
  </w:style>
  <w:style w:type="character" w:customStyle="1" w:styleId="Teksttreci4">
    <w:name w:val="Tekst treści4"/>
    <w:rsid w:val="00C064A8"/>
    <w:rPr>
      <w:noProof/>
      <w:sz w:val="18"/>
      <w:szCs w:val="18"/>
      <w:lang w:bidi="ar-SA"/>
    </w:rPr>
  </w:style>
  <w:style w:type="character" w:customStyle="1" w:styleId="apple-converted-space">
    <w:name w:val="apple-converted-space"/>
    <w:basedOn w:val="Domylnaczcionkaakapitu"/>
    <w:rsid w:val="00C064A8"/>
  </w:style>
  <w:style w:type="table" w:customStyle="1" w:styleId="TableGrid">
    <w:name w:val="TableGrid"/>
    <w:rsid w:val="006C120E"/>
    <w:pPr>
      <w:spacing w:after="0" w:line="240" w:lineRule="auto"/>
    </w:pPr>
    <w:rPr>
      <w:rFonts w:eastAsiaTheme="minorEastAsia"/>
      <w:kern w:val="2"/>
      <w:sz w:val="24"/>
      <w:szCs w:val="24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Standardowy"/>
    <w:next w:val="Tabela-Siatka"/>
    <w:uiPriority w:val="59"/>
    <w:rsid w:val="00DB478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47B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47BB1"/>
    <w:pPr>
      <w:widowControl w:val="0"/>
      <w:autoSpaceDE w:val="0"/>
      <w:autoSpaceDN w:val="0"/>
    </w:pPr>
    <w:rPr>
      <w:rFonts w:eastAsia="Calibri"/>
      <w:b/>
      <w:bCs/>
      <w:sz w:val="40"/>
      <w:szCs w:val="4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7BB1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ormalny"/>
    <w:uiPriority w:val="1"/>
    <w:qFormat/>
    <w:rsid w:val="00947BB1"/>
    <w:pPr>
      <w:widowControl w:val="0"/>
      <w:autoSpaceDE w:val="0"/>
      <w:autoSpaceDN w:val="0"/>
      <w:ind w:left="467"/>
    </w:pPr>
    <w:rPr>
      <w:rFonts w:eastAsia="Calibri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1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cpubenchmark.net/cpu_list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5c157d000a5c9ac3806807a342a6fd6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056cad434965e9b0843dbe8870941b90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32755-A6E0-4BDB-940A-458D81058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4E576-F47A-4569-96C8-450089DD0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9FFDDB-7FC3-406C-BCA3-D9C92681AF5A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4.xml><?xml version="1.0" encoding="utf-8"?>
<ds:datastoreItem xmlns:ds="http://schemas.openxmlformats.org/officeDocument/2006/customXml" ds:itemID="{BBBECA63-C678-4AD7-809A-692175E1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4082</Words>
  <Characters>24498</Characters>
  <Application>Microsoft Office Word</Application>
  <DocSecurity>0</DocSecurity>
  <Lines>204</Lines>
  <Paragraphs>57</Paragraphs>
  <ScaleCrop>false</ScaleCrop>
  <Company/>
  <LinksUpToDate>false</LinksUpToDate>
  <CharactersWithSpaces>28523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pracownik17</cp:lastModifiedBy>
  <cp:revision>12</cp:revision>
  <dcterms:created xsi:type="dcterms:W3CDTF">2025-11-20T06:08:00Z</dcterms:created>
  <dcterms:modified xsi:type="dcterms:W3CDTF">2026-02-27T13:00:00Z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