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B8" w:rsidRPr="000C6A4A" w:rsidRDefault="00DE2FFB" w:rsidP="00BC404D">
      <w:pPr>
        <w:autoSpaceDE w:val="0"/>
        <w:autoSpaceDN w:val="0"/>
        <w:adjustRightInd w:val="0"/>
        <w:jc w:val="both"/>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75pt;height:68.25pt;visibility:visible;mso-wrap-style:square">
            <v:imagedata r:id="rId8" o:title=""/>
          </v:shape>
        </w:pict>
      </w:r>
    </w:p>
    <w:p w:rsidR="00903EB8" w:rsidRPr="000C6A4A" w:rsidRDefault="00B20D20" w:rsidP="00BC404D">
      <w:pPr>
        <w:autoSpaceDE w:val="0"/>
        <w:autoSpaceDN w:val="0"/>
        <w:adjustRightInd w:val="0"/>
        <w:jc w:val="both"/>
        <w:rPr>
          <w:bCs/>
          <w:color w:val="000000"/>
        </w:rPr>
      </w:pPr>
      <w:r>
        <w:tab/>
      </w:r>
      <w:r>
        <w:tab/>
      </w:r>
      <w:r>
        <w:tab/>
      </w:r>
      <w:r>
        <w:tab/>
      </w:r>
      <w:r>
        <w:tab/>
      </w:r>
      <w:r>
        <w:tab/>
      </w:r>
      <w:r>
        <w:tab/>
      </w:r>
      <w:r>
        <w:tab/>
      </w:r>
      <w:r w:rsidR="00903EB8" w:rsidRPr="000C6A4A">
        <w:t xml:space="preserve">     </w:t>
      </w:r>
      <w:r>
        <w:rPr>
          <w:color w:val="000000"/>
        </w:rPr>
        <w:t>propozycja umowy – zał. nr 6</w:t>
      </w:r>
    </w:p>
    <w:p w:rsidR="00903EB8" w:rsidRPr="000C6A4A" w:rsidRDefault="00903EB8" w:rsidP="00BC404D">
      <w:pPr>
        <w:autoSpaceDE w:val="0"/>
        <w:autoSpaceDN w:val="0"/>
        <w:adjustRightInd w:val="0"/>
        <w:jc w:val="both"/>
        <w:rPr>
          <w:bCs/>
          <w:color w:val="000000"/>
        </w:rPr>
      </w:pPr>
    </w:p>
    <w:p w:rsidR="00903EB8" w:rsidRPr="000C6A4A" w:rsidRDefault="00903EB8" w:rsidP="00BC404D">
      <w:pPr>
        <w:autoSpaceDE w:val="0"/>
        <w:autoSpaceDN w:val="0"/>
        <w:adjustRightInd w:val="0"/>
        <w:jc w:val="center"/>
        <w:rPr>
          <w:b/>
          <w:bCs/>
          <w:color w:val="000000"/>
        </w:rPr>
      </w:pPr>
      <w:r w:rsidRPr="000C6A4A">
        <w:rPr>
          <w:b/>
          <w:bCs/>
          <w:color w:val="000000"/>
        </w:rPr>
        <w:t xml:space="preserve">UMOWA nr </w:t>
      </w:r>
    </w:p>
    <w:p w:rsidR="00903EB8" w:rsidRPr="000C6A4A" w:rsidRDefault="00903EB8" w:rsidP="00BC404D">
      <w:pPr>
        <w:autoSpaceDE w:val="0"/>
        <w:autoSpaceDN w:val="0"/>
        <w:adjustRightInd w:val="0"/>
        <w:jc w:val="both"/>
        <w:rPr>
          <w:bCs/>
          <w:color w:val="000000"/>
        </w:rPr>
      </w:pPr>
    </w:p>
    <w:p w:rsidR="00903EB8" w:rsidRPr="000C6A4A" w:rsidRDefault="00903EB8" w:rsidP="00BC404D">
      <w:pPr>
        <w:autoSpaceDE w:val="0"/>
        <w:autoSpaceDN w:val="0"/>
        <w:adjustRightInd w:val="0"/>
        <w:jc w:val="both"/>
        <w:rPr>
          <w:color w:val="000000"/>
        </w:rPr>
      </w:pPr>
      <w:r w:rsidRPr="000C6A4A">
        <w:rPr>
          <w:color w:val="000000"/>
        </w:rPr>
        <w:t xml:space="preserve">zawarta w </w:t>
      </w:r>
      <w:r w:rsidR="00B20D20">
        <w:rPr>
          <w:color w:val="000000"/>
        </w:rPr>
        <w:t>Urzędowie</w:t>
      </w:r>
      <w:r w:rsidRPr="000C6A4A">
        <w:rPr>
          <w:color w:val="000000"/>
        </w:rPr>
        <w:t xml:space="preserve">, w dniu …………. pomiędzy: </w:t>
      </w:r>
    </w:p>
    <w:p w:rsidR="00903EB8" w:rsidRPr="000C6A4A" w:rsidRDefault="00903EB8" w:rsidP="00B20D20">
      <w:pPr>
        <w:autoSpaceDE w:val="0"/>
        <w:autoSpaceDN w:val="0"/>
        <w:adjustRightInd w:val="0"/>
        <w:ind w:right="-284"/>
        <w:jc w:val="both"/>
        <w:rPr>
          <w:bCs/>
          <w:color w:val="000000"/>
        </w:rPr>
      </w:pPr>
      <w:r w:rsidRPr="000C6A4A">
        <w:rPr>
          <w:b/>
          <w:bCs/>
          <w:color w:val="000000"/>
        </w:rPr>
        <w:t xml:space="preserve">Gminą </w:t>
      </w:r>
      <w:r w:rsidR="00B20D20">
        <w:rPr>
          <w:b/>
          <w:bCs/>
          <w:color w:val="000000"/>
        </w:rPr>
        <w:t>Urzędów</w:t>
      </w:r>
      <w:r w:rsidRPr="000C6A4A">
        <w:rPr>
          <w:bCs/>
          <w:color w:val="000000"/>
        </w:rPr>
        <w:t xml:space="preserve"> z siedzibą </w:t>
      </w:r>
      <w:r w:rsidRPr="00913B1E">
        <w:rPr>
          <w:b/>
          <w:bCs/>
          <w:color w:val="000000"/>
        </w:rPr>
        <w:t xml:space="preserve">w </w:t>
      </w:r>
      <w:r w:rsidR="00B20D20" w:rsidRPr="00913B1E">
        <w:rPr>
          <w:b/>
          <w:bCs/>
          <w:color w:val="000000"/>
        </w:rPr>
        <w:t>Urzędowie</w:t>
      </w:r>
      <w:r w:rsidRPr="00913B1E">
        <w:rPr>
          <w:b/>
          <w:bCs/>
          <w:color w:val="000000"/>
        </w:rPr>
        <w:t>,</w:t>
      </w:r>
      <w:r w:rsidRPr="000C6A4A">
        <w:rPr>
          <w:bCs/>
          <w:color w:val="000000"/>
        </w:rPr>
        <w:t xml:space="preserve"> </w:t>
      </w:r>
      <w:r w:rsidRPr="000C6A4A">
        <w:rPr>
          <w:b/>
          <w:iCs/>
        </w:rPr>
        <w:t xml:space="preserve">ul. </w:t>
      </w:r>
      <w:r w:rsidR="00B20D20">
        <w:rPr>
          <w:b/>
          <w:iCs/>
        </w:rPr>
        <w:t>Rynek 26</w:t>
      </w:r>
      <w:r w:rsidRPr="000C6A4A">
        <w:rPr>
          <w:b/>
          <w:iCs/>
        </w:rPr>
        <w:t xml:space="preserve">, </w:t>
      </w:r>
      <w:r w:rsidR="00B20D20">
        <w:rPr>
          <w:b/>
          <w:iCs/>
        </w:rPr>
        <w:t>23-250 Urzędów</w:t>
      </w:r>
      <w:r w:rsidRPr="000C6A4A">
        <w:rPr>
          <w:bCs/>
          <w:color w:val="000000"/>
        </w:rPr>
        <w:t xml:space="preserve">, </w:t>
      </w:r>
      <w:r w:rsidRPr="000C6A4A">
        <w:rPr>
          <w:rStyle w:val="Pogrubienie"/>
          <w:b w:val="0"/>
        </w:rPr>
        <w:t xml:space="preserve">NIP: </w:t>
      </w:r>
      <w:r w:rsidR="00B20D20">
        <w:rPr>
          <w:rStyle w:val="Pogrubienie"/>
          <w:b w:val="0"/>
        </w:rPr>
        <w:t>715</w:t>
      </w:r>
      <w:r w:rsidR="007B0FD3">
        <w:rPr>
          <w:rStyle w:val="Pogrubienie"/>
          <w:b w:val="0"/>
        </w:rPr>
        <w:t xml:space="preserve"> – </w:t>
      </w:r>
      <w:r w:rsidR="00B20D20">
        <w:rPr>
          <w:rStyle w:val="Pogrubienie"/>
          <w:b w:val="0"/>
        </w:rPr>
        <w:t>17</w:t>
      </w:r>
      <w:r w:rsidR="007B0FD3">
        <w:rPr>
          <w:rStyle w:val="Pogrubienie"/>
          <w:b w:val="0"/>
        </w:rPr>
        <w:t xml:space="preserve"> – </w:t>
      </w:r>
      <w:r w:rsidR="00B20D20">
        <w:rPr>
          <w:rStyle w:val="Pogrubienie"/>
          <w:b w:val="0"/>
        </w:rPr>
        <w:t>8</w:t>
      </w:r>
      <w:r w:rsidR="007B0FD3">
        <w:rPr>
          <w:rStyle w:val="Pogrubienie"/>
          <w:b w:val="0"/>
        </w:rPr>
        <w:t xml:space="preserve">7 – </w:t>
      </w:r>
      <w:r w:rsidR="00B20D20">
        <w:rPr>
          <w:rStyle w:val="Pogrubienie"/>
          <w:b w:val="0"/>
        </w:rPr>
        <w:t>639</w:t>
      </w:r>
      <w:r w:rsidR="007B0FD3">
        <w:rPr>
          <w:rStyle w:val="Pogrubienie"/>
          <w:b w:val="0"/>
        </w:rPr>
        <w:t xml:space="preserve">, </w:t>
      </w:r>
      <w:r w:rsidR="00B20D20">
        <w:rPr>
          <w:rStyle w:val="Pogrubienie"/>
          <w:b w:val="0"/>
        </w:rPr>
        <w:t xml:space="preserve"> </w:t>
      </w:r>
      <w:r w:rsidRPr="000C6A4A">
        <w:rPr>
          <w:rStyle w:val="Pogrubienie"/>
          <w:b w:val="0"/>
        </w:rPr>
        <w:t xml:space="preserve"> REGON:</w:t>
      </w:r>
      <w:r w:rsidR="00913B1E">
        <w:rPr>
          <w:rStyle w:val="Pogrubienie"/>
          <w:b w:val="0"/>
        </w:rPr>
        <w:t xml:space="preserve"> 431020049, </w:t>
      </w:r>
      <w:r w:rsidRPr="000C6A4A">
        <w:rPr>
          <w:rStyle w:val="Pogrubienie"/>
          <w:b w:val="0"/>
        </w:rPr>
        <w:t xml:space="preserve"> </w:t>
      </w:r>
      <w:r w:rsidRPr="000C6A4A">
        <w:rPr>
          <w:color w:val="000000"/>
        </w:rPr>
        <w:t>reprezentowaną przez</w:t>
      </w:r>
      <w:r w:rsidRPr="000C6A4A">
        <w:rPr>
          <w:bCs/>
          <w:color w:val="000000"/>
        </w:rPr>
        <w:t>:</w:t>
      </w:r>
    </w:p>
    <w:p w:rsidR="00903EB8" w:rsidRPr="000C6A4A" w:rsidRDefault="00903EB8" w:rsidP="00BC404D">
      <w:pPr>
        <w:autoSpaceDE w:val="0"/>
        <w:autoSpaceDN w:val="0"/>
        <w:adjustRightInd w:val="0"/>
        <w:jc w:val="both"/>
        <w:rPr>
          <w:bCs/>
          <w:color w:val="000000"/>
        </w:rPr>
      </w:pPr>
      <w:r w:rsidRPr="000C6A4A">
        <w:rPr>
          <w:color w:val="000000"/>
        </w:rPr>
        <w:t xml:space="preserve">1. </w:t>
      </w:r>
      <w:r w:rsidR="00B20D20">
        <w:rPr>
          <w:color w:val="000000"/>
        </w:rPr>
        <w:t xml:space="preserve"> Burmistrza                               Jana Woźniaka</w:t>
      </w:r>
    </w:p>
    <w:p w:rsidR="00913B1E" w:rsidRDefault="00B20D20" w:rsidP="00BC404D">
      <w:pPr>
        <w:autoSpaceDE w:val="0"/>
        <w:autoSpaceDN w:val="0"/>
        <w:adjustRightInd w:val="0"/>
        <w:jc w:val="both"/>
        <w:rPr>
          <w:color w:val="000000"/>
        </w:rPr>
      </w:pPr>
      <w:r>
        <w:rPr>
          <w:color w:val="000000"/>
        </w:rPr>
        <w:t xml:space="preserve">przy kontrasygnacie Skarbnika gminy </w:t>
      </w:r>
      <w:r w:rsidR="00913B1E">
        <w:rPr>
          <w:color w:val="000000"/>
        </w:rPr>
        <w:t xml:space="preserve"> Ireny Kłak,  </w:t>
      </w:r>
    </w:p>
    <w:p w:rsidR="00903EB8" w:rsidRPr="00913B1E" w:rsidRDefault="00903EB8" w:rsidP="00BC404D">
      <w:pPr>
        <w:autoSpaceDE w:val="0"/>
        <w:autoSpaceDN w:val="0"/>
        <w:adjustRightInd w:val="0"/>
        <w:jc w:val="both"/>
        <w:rPr>
          <w:color w:val="000000"/>
        </w:rPr>
      </w:pPr>
      <w:r w:rsidRPr="000C6A4A">
        <w:rPr>
          <w:b/>
          <w:bCs/>
          <w:color w:val="000000"/>
        </w:rPr>
        <w:t xml:space="preserve">zwaną w dalszej treści umowy </w:t>
      </w:r>
      <w:r w:rsidRPr="000C6A4A">
        <w:rPr>
          <w:color w:val="000000"/>
        </w:rPr>
        <w:t>„</w:t>
      </w:r>
      <w:r w:rsidRPr="000C6A4A">
        <w:rPr>
          <w:b/>
          <w:bCs/>
          <w:color w:val="000000"/>
        </w:rPr>
        <w:t>Zamawiającym</w:t>
      </w:r>
      <w:r w:rsidRPr="000C6A4A">
        <w:rPr>
          <w:color w:val="000000"/>
        </w:rPr>
        <w:t>”,</w:t>
      </w:r>
    </w:p>
    <w:p w:rsidR="00903EB8" w:rsidRPr="000C6A4A" w:rsidRDefault="00903EB8" w:rsidP="00DD6D5D">
      <w:pPr>
        <w:autoSpaceDE w:val="0"/>
        <w:autoSpaceDN w:val="0"/>
        <w:adjustRightInd w:val="0"/>
        <w:jc w:val="both"/>
        <w:rPr>
          <w:color w:val="000000"/>
        </w:rPr>
      </w:pPr>
    </w:p>
    <w:p w:rsidR="00903EB8" w:rsidRPr="000C6A4A" w:rsidRDefault="00903EB8" w:rsidP="003D7A82">
      <w:pPr>
        <w:autoSpaceDE w:val="0"/>
        <w:autoSpaceDN w:val="0"/>
        <w:adjustRightInd w:val="0"/>
        <w:jc w:val="both"/>
        <w:rPr>
          <w:color w:val="000000"/>
        </w:rPr>
      </w:pPr>
      <w:r w:rsidRPr="000C6A4A">
        <w:t>a</w:t>
      </w:r>
    </w:p>
    <w:p w:rsidR="00903EB8" w:rsidRPr="000C6A4A" w:rsidRDefault="00903EB8" w:rsidP="003D7A82">
      <w:pPr>
        <w:jc w:val="both"/>
      </w:pPr>
      <w:r w:rsidRPr="000C6A4A">
        <w:t>...................................................................................................................................................</w:t>
      </w:r>
    </w:p>
    <w:p w:rsidR="00903EB8" w:rsidRPr="000C6A4A" w:rsidRDefault="00903EB8" w:rsidP="006D60AB">
      <w:pPr>
        <w:jc w:val="both"/>
      </w:pPr>
      <w:r w:rsidRPr="000C6A4A">
        <w:t>wpisanym do CEIDG</w:t>
      </w:r>
      <w:r w:rsidR="00913B1E">
        <w:t xml:space="preserve"> </w:t>
      </w:r>
      <w:r w:rsidRPr="000C6A4A">
        <w:t>prowadzącym działalność gospodarczą p.n. – ................................... – mającym siedzibę w .............</w:t>
      </w:r>
      <w:r w:rsidR="00913B1E">
        <w:t>........</w:t>
      </w:r>
      <w:r w:rsidRPr="000C6A4A">
        <w:t>.... (posiadającym wpis w Krajowym Rejestrze Sądowym prowadzonym przez Sąd Rejonowy w ……………………, pod numerem KRS …………………...…...), posiadającym NIP: ………………...….., Regon: …………………..…………,</w:t>
      </w:r>
    </w:p>
    <w:p w:rsidR="00903EB8" w:rsidRPr="000C6A4A" w:rsidRDefault="00903EB8" w:rsidP="003D7A82">
      <w:pPr>
        <w:jc w:val="both"/>
      </w:pPr>
      <w:r w:rsidRPr="000C6A4A">
        <w:t>reprezentowanym przez:</w:t>
      </w:r>
    </w:p>
    <w:p w:rsidR="00903EB8" w:rsidRPr="000C6A4A" w:rsidRDefault="00903EB8" w:rsidP="003D7A82">
      <w:pPr>
        <w:jc w:val="both"/>
      </w:pPr>
      <w:r w:rsidRPr="000C6A4A">
        <w:t>1.</w:t>
      </w:r>
      <w:r w:rsidRPr="000C6A4A">
        <w:tab/>
        <w:t>...........................................................................</w:t>
      </w:r>
      <w:r w:rsidR="00913B1E">
        <w:t>................................................................</w:t>
      </w:r>
    </w:p>
    <w:p w:rsidR="00903EB8" w:rsidRPr="000C6A4A" w:rsidRDefault="00903EB8" w:rsidP="003D7A82">
      <w:pPr>
        <w:jc w:val="both"/>
      </w:pPr>
      <w:r w:rsidRPr="000C6A4A">
        <w:t>2.</w:t>
      </w:r>
      <w:r w:rsidRPr="000C6A4A">
        <w:tab/>
        <w:t>...........................................................................</w:t>
      </w:r>
      <w:r w:rsidR="00913B1E">
        <w:t>................................................................</w:t>
      </w:r>
    </w:p>
    <w:p w:rsidR="00903EB8" w:rsidRPr="000C6A4A" w:rsidRDefault="00903EB8" w:rsidP="003D7A82">
      <w:pPr>
        <w:jc w:val="both"/>
      </w:pPr>
      <w:r w:rsidRPr="000C6A4A">
        <w:t>zwanym w dalszej treści umowy „Wykonawcą”,</w:t>
      </w:r>
    </w:p>
    <w:p w:rsidR="00903EB8" w:rsidRPr="000C6A4A" w:rsidRDefault="00903EB8" w:rsidP="003D7A82">
      <w:pPr>
        <w:jc w:val="both"/>
      </w:pPr>
      <w:r w:rsidRPr="000C6A4A">
        <w:t>łącznie zwanymi „Stronami”, a odrębnie „Stroną”.</w:t>
      </w:r>
    </w:p>
    <w:p w:rsidR="00903EB8" w:rsidRPr="000C6A4A" w:rsidRDefault="00903EB8" w:rsidP="00BC404D">
      <w:pPr>
        <w:jc w:val="both"/>
      </w:pPr>
    </w:p>
    <w:p w:rsidR="00903EB8" w:rsidRPr="000C6A4A" w:rsidRDefault="00903EB8" w:rsidP="00BB6720">
      <w:pPr>
        <w:pStyle w:val="Default"/>
        <w:jc w:val="both"/>
        <w:rPr>
          <w:rFonts w:ascii="Times New Roman" w:hAnsi="Times New Roman" w:cs="Times New Roman"/>
          <w:b/>
        </w:rPr>
      </w:pPr>
      <w:r w:rsidRPr="000C6A4A">
        <w:rPr>
          <w:rFonts w:ascii="Times New Roman" w:hAnsi="Times New Roman" w:cs="Times New Roman"/>
        </w:rPr>
        <w:t xml:space="preserve">W rezultacie </w:t>
      </w:r>
      <w:r w:rsidRPr="000C6A4A">
        <w:rPr>
          <w:rFonts w:ascii="Times New Roman" w:hAnsi="Times New Roman" w:cs="Times New Roman"/>
          <w:bCs/>
          <w:iCs/>
        </w:rPr>
        <w:t>dokonanego przez Zamawiającego wyboru oferty Wykonawcy, złożonej w postępowaniu przeprowadzonym w trybie przetargu nieograniczonego pt. „</w:t>
      </w:r>
      <w:r w:rsidRPr="000C6A4A">
        <w:rPr>
          <w:rFonts w:ascii="Times New Roman" w:hAnsi="Times New Roman" w:cs="Times New Roman"/>
          <w:b/>
        </w:rPr>
        <w:t>Dostawa sprzętu komputerowego</w:t>
      </w:r>
      <w:r w:rsidR="00913B1E">
        <w:rPr>
          <w:rFonts w:ascii="Times New Roman" w:hAnsi="Times New Roman" w:cs="Times New Roman"/>
          <w:b/>
        </w:rPr>
        <w:t xml:space="preserve">, urządzeń multimedialnych, oprogramowania, pomocy dydaktycznych w ramach projektu Dobra jakość edukacji w Urzędowie, </w:t>
      </w:r>
      <w:r w:rsidRPr="000C6A4A">
        <w:rPr>
          <w:rFonts w:ascii="Times New Roman" w:hAnsi="Times New Roman" w:cs="Times New Roman"/>
          <w:b/>
          <w:bCs/>
        </w:rPr>
        <w:t xml:space="preserve"> </w:t>
      </w:r>
      <w:r w:rsidR="00913B1E">
        <w:rPr>
          <w:rFonts w:ascii="Times New Roman" w:hAnsi="Times New Roman" w:cs="Times New Roman"/>
          <w:bCs/>
          <w:iCs/>
        </w:rPr>
        <w:t>znak ZP:271.</w:t>
      </w:r>
      <w:r w:rsidR="0065237F">
        <w:rPr>
          <w:rFonts w:ascii="Times New Roman" w:hAnsi="Times New Roman" w:cs="Times New Roman"/>
          <w:bCs/>
          <w:iCs/>
        </w:rPr>
        <w:t>24</w:t>
      </w:r>
      <w:r w:rsidR="00913B1E">
        <w:rPr>
          <w:rFonts w:ascii="Times New Roman" w:hAnsi="Times New Roman" w:cs="Times New Roman"/>
          <w:bCs/>
          <w:iCs/>
        </w:rPr>
        <w:t>.2017</w:t>
      </w:r>
      <w:r w:rsidRPr="000C6A4A">
        <w:rPr>
          <w:rFonts w:ascii="Times New Roman" w:hAnsi="Times New Roman" w:cs="Times New Roman"/>
          <w:bCs/>
          <w:iCs/>
        </w:rPr>
        <w:t>, została zawarta Umowa o następującej treści:</w:t>
      </w:r>
    </w:p>
    <w:p w:rsidR="00903EB8" w:rsidRPr="000C6A4A" w:rsidRDefault="00903EB8" w:rsidP="00BC404D">
      <w:pPr>
        <w:jc w:val="both"/>
      </w:pPr>
    </w:p>
    <w:p w:rsidR="00903EB8" w:rsidRPr="000C6A4A" w:rsidRDefault="00903EB8" w:rsidP="00BC404D">
      <w:pPr>
        <w:jc w:val="center"/>
        <w:rPr>
          <w:b/>
        </w:rPr>
      </w:pPr>
      <w:r w:rsidRPr="000C6A4A">
        <w:rPr>
          <w:b/>
        </w:rPr>
        <w:t>§ 1 Przedmiot Umowy</w:t>
      </w:r>
    </w:p>
    <w:p w:rsidR="00FF63DD" w:rsidRDefault="00903EB8" w:rsidP="000763F3">
      <w:pPr>
        <w:pStyle w:val="Default"/>
        <w:jc w:val="both"/>
        <w:rPr>
          <w:rFonts w:ascii="Times New Roman" w:hAnsi="Times New Roman" w:cs="Times New Roman"/>
        </w:rPr>
      </w:pPr>
      <w:r w:rsidRPr="000C6A4A">
        <w:rPr>
          <w:rFonts w:ascii="Times New Roman" w:hAnsi="Times New Roman" w:cs="Times New Roman"/>
        </w:rPr>
        <w:t xml:space="preserve">1. Przedmiotem umowy jest </w:t>
      </w:r>
      <w:r w:rsidRPr="000C6A4A">
        <w:rPr>
          <w:rFonts w:ascii="Times New Roman" w:hAnsi="Times New Roman" w:cs="Times New Roman"/>
          <w:bCs/>
          <w:iCs/>
        </w:rPr>
        <w:t>„</w:t>
      </w:r>
      <w:r w:rsidR="00FF63DD" w:rsidRPr="000C6A4A">
        <w:rPr>
          <w:rFonts w:ascii="Times New Roman" w:hAnsi="Times New Roman" w:cs="Times New Roman"/>
          <w:b/>
        </w:rPr>
        <w:t>Dostawa sprzętu komputerowego</w:t>
      </w:r>
      <w:r w:rsidR="00FF63DD">
        <w:rPr>
          <w:rFonts w:ascii="Times New Roman" w:hAnsi="Times New Roman" w:cs="Times New Roman"/>
          <w:b/>
        </w:rPr>
        <w:t>, urządzeń multimedialnych, oprogramowania, pomocy dydaktycznych w ramach projektu Dobra jakość edukacji w Urzędowie</w:t>
      </w:r>
      <w:r w:rsidRPr="000C6A4A">
        <w:rPr>
          <w:rFonts w:ascii="Times New Roman" w:hAnsi="Times New Roman" w:cs="Times New Roman"/>
          <w:b/>
          <w:bCs/>
        </w:rPr>
        <w:t>”</w:t>
      </w:r>
      <w:r w:rsidRPr="000C6A4A">
        <w:rPr>
          <w:rFonts w:ascii="Times New Roman" w:hAnsi="Times New Roman" w:cs="Times New Roman"/>
        </w:rPr>
        <w:t xml:space="preserve">. </w:t>
      </w:r>
    </w:p>
    <w:p w:rsidR="00FF63DD" w:rsidRDefault="00FF63DD" w:rsidP="000763F3">
      <w:pPr>
        <w:pStyle w:val="Default"/>
        <w:jc w:val="both"/>
        <w:rPr>
          <w:rFonts w:ascii="Times New Roman" w:hAnsi="Times New Roman" w:cs="Times New Roman"/>
        </w:rPr>
      </w:pPr>
      <w:r>
        <w:rPr>
          <w:rFonts w:ascii="Times New Roman" w:hAnsi="Times New Roman" w:cs="Times New Roman"/>
        </w:rPr>
        <w:t>Część II – zakup i dostawa urządzeń wielofunkcyjnych i sprzętu multimedialnego.</w:t>
      </w:r>
    </w:p>
    <w:p w:rsidR="00903EB8" w:rsidRPr="000C6A4A" w:rsidRDefault="00903EB8" w:rsidP="000763F3">
      <w:pPr>
        <w:autoSpaceDE w:val="0"/>
        <w:autoSpaceDN w:val="0"/>
        <w:adjustRightInd w:val="0"/>
        <w:jc w:val="both"/>
        <w:rPr>
          <w:color w:val="000000"/>
        </w:rPr>
      </w:pPr>
      <w:r w:rsidRPr="000C6A4A">
        <w:rPr>
          <w:color w:val="000000"/>
        </w:rPr>
        <w:t>2. Zakres świadczonej dostawy wskazuje szczegółowy opis przedmiotu zamówienia stanowiący załącznik nr 1 do umowy</w:t>
      </w:r>
      <w:r w:rsidR="0065237F">
        <w:rPr>
          <w:color w:val="000000"/>
        </w:rPr>
        <w:t>, oraz o</w:t>
      </w:r>
      <w:r w:rsidRPr="000C6A4A">
        <w:rPr>
          <w:color w:val="000000"/>
        </w:rPr>
        <w:t>ferta Wykonawcy stanowiącą załącznik nr 2 do umowy.</w:t>
      </w:r>
    </w:p>
    <w:p w:rsidR="00903EB8" w:rsidRPr="0065237F" w:rsidRDefault="00903EB8" w:rsidP="0065237F">
      <w:pPr>
        <w:autoSpaceDE w:val="0"/>
        <w:autoSpaceDN w:val="0"/>
        <w:adjustRightInd w:val="0"/>
        <w:jc w:val="both"/>
        <w:rPr>
          <w:color w:val="000000"/>
        </w:rPr>
      </w:pPr>
      <w:r w:rsidRPr="000C6A4A">
        <w:rPr>
          <w:color w:val="000000"/>
        </w:rPr>
        <w:t xml:space="preserve">3. </w:t>
      </w:r>
      <w:r w:rsidRPr="000C6A4A">
        <w:rPr>
          <w:bCs/>
          <w:iCs/>
        </w:rPr>
        <w:t>Wykonawca dostarcza sprzęt fabrycznie nowy, z datą produkcji</w:t>
      </w:r>
      <w:r w:rsidR="003F3B16">
        <w:rPr>
          <w:bCs/>
          <w:iCs/>
        </w:rPr>
        <w:t xml:space="preserve"> nie wcześniej niż styczeń</w:t>
      </w:r>
      <w:r w:rsidRPr="000C6A4A">
        <w:rPr>
          <w:bCs/>
          <w:iCs/>
        </w:rPr>
        <w:t xml:space="preserve"> 2017</w:t>
      </w:r>
      <w:r w:rsidR="003F3B16">
        <w:rPr>
          <w:bCs/>
          <w:iCs/>
        </w:rPr>
        <w:t xml:space="preserve"> roku</w:t>
      </w:r>
      <w:r w:rsidR="008E55D1">
        <w:rPr>
          <w:bCs/>
          <w:iCs/>
        </w:rPr>
        <w:t>.</w:t>
      </w:r>
    </w:p>
    <w:p w:rsidR="00CE19BE" w:rsidRDefault="00CE19BE" w:rsidP="00BC404D">
      <w:pPr>
        <w:jc w:val="center"/>
        <w:rPr>
          <w:b/>
          <w:bCs/>
          <w:iCs/>
        </w:rPr>
      </w:pPr>
    </w:p>
    <w:p w:rsidR="00903EB8" w:rsidRPr="000C6A4A" w:rsidRDefault="00903EB8" w:rsidP="00BC404D">
      <w:pPr>
        <w:jc w:val="center"/>
        <w:rPr>
          <w:b/>
          <w:bCs/>
          <w:iCs/>
        </w:rPr>
      </w:pPr>
      <w:r w:rsidRPr="000C6A4A">
        <w:rPr>
          <w:b/>
          <w:bCs/>
          <w:iCs/>
        </w:rPr>
        <w:t>§ 2 Obowiązki Wykonawcy</w:t>
      </w:r>
    </w:p>
    <w:p w:rsidR="008E55D1" w:rsidRDefault="00903EB8" w:rsidP="001919F8">
      <w:pPr>
        <w:widowControl w:val="0"/>
        <w:jc w:val="both"/>
        <w:rPr>
          <w:bCs/>
          <w:iCs/>
        </w:rPr>
      </w:pPr>
      <w:r w:rsidRPr="000C6A4A">
        <w:rPr>
          <w:bCs/>
          <w:iCs/>
        </w:rPr>
        <w:t>1. Wykonawca zobowiązuje się do zrealizowania przedmiotu Umowy w terminie do dnia</w:t>
      </w:r>
      <w:r w:rsidR="008E55D1">
        <w:rPr>
          <w:bCs/>
          <w:iCs/>
        </w:rPr>
        <w:t>:</w:t>
      </w:r>
    </w:p>
    <w:p w:rsidR="00903EB8" w:rsidRPr="000C6A4A" w:rsidRDefault="008E55D1" w:rsidP="001919F8">
      <w:pPr>
        <w:autoSpaceDE w:val="0"/>
        <w:autoSpaceDN w:val="0"/>
        <w:adjustRightInd w:val="0"/>
        <w:jc w:val="both"/>
      </w:pPr>
      <w:r>
        <w:t>część</w:t>
      </w:r>
      <w:r w:rsidR="00903EB8" w:rsidRPr="000C6A4A">
        <w:t xml:space="preserve"> nr II </w:t>
      </w:r>
      <w:r w:rsidR="008B467E">
        <w:t xml:space="preserve"> -  </w:t>
      </w:r>
      <w:r w:rsidR="00903EB8" w:rsidRPr="000C6A4A">
        <w:t xml:space="preserve">do dnia </w:t>
      </w:r>
      <w:r w:rsidR="0065237F">
        <w:t>30</w:t>
      </w:r>
      <w:r>
        <w:t xml:space="preserve"> września 2017r.</w:t>
      </w:r>
    </w:p>
    <w:p w:rsidR="00903EB8" w:rsidRPr="000C6A4A" w:rsidRDefault="00903EB8" w:rsidP="003D228F">
      <w:pPr>
        <w:widowControl w:val="0"/>
        <w:jc w:val="both"/>
        <w:rPr>
          <w:bCs/>
          <w:iCs/>
        </w:rPr>
      </w:pPr>
      <w:r w:rsidRPr="000C6A4A">
        <w:rPr>
          <w:bCs/>
          <w:iCs/>
        </w:rPr>
        <w:t xml:space="preserve">2.Wykonawca dostarczy przedmiot Umowy na własny koszt i ryzyko bezpośrednio do </w:t>
      </w:r>
      <w:r w:rsidRPr="000C6A4A">
        <w:rPr>
          <w:bCs/>
          <w:iCs/>
        </w:rPr>
        <w:lastRenderedPageBreak/>
        <w:t xml:space="preserve">siedziby Zamawiającego – </w:t>
      </w:r>
      <w:r w:rsidR="008E55D1">
        <w:rPr>
          <w:bCs/>
          <w:iCs/>
        </w:rPr>
        <w:t xml:space="preserve">tj. do </w:t>
      </w:r>
      <w:r w:rsidRPr="000C6A4A">
        <w:rPr>
          <w:bCs/>
          <w:iCs/>
        </w:rPr>
        <w:t xml:space="preserve">Urzędu </w:t>
      </w:r>
      <w:r w:rsidR="008E55D1">
        <w:rPr>
          <w:bCs/>
          <w:iCs/>
        </w:rPr>
        <w:t>Miejskiego w Urzędowie</w:t>
      </w:r>
      <w:r w:rsidRPr="000C6A4A">
        <w:rPr>
          <w:bCs/>
          <w:iCs/>
        </w:rPr>
        <w:t xml:space="preserve">, ul. </w:t>
      </w:r>
      <w:r w:rsidR="008E55D1">
        <w:rPr>
          <w:bCs/>
          <w:iCs/>
        </w:rPr>
        <w:t>Rynek 26</w:t>
      </w:r>
      <w:r w:rsidRPr="000C6A4A">
        <w:rPr>
          <w:bCs/>
          <w:iCs/>
        </w:rPr>
        <w:t>, 2</w:t>
      </w:r>
      <w:r w:rsidR="008E55D1">
        <w:rPr>
          <w:bCs/>
          <w:iCs/>
        </w:rPr>
        <w:t>3</w:t>
      </w:r>
      <w:r w:rsidRPr="000C6A4A">
        <w:rPr>
          <w:bCs/>
          <w:iCs/>
        </w:rPr>
        <w:t>-</w:t>
      </w:r>
      <w:r w:rsidR="008E55D1">
        <w:rPr>
          <w:bCs/>
          <w:iCs/>
        </w:rPr>
        <w:t>25</w:t>
      </w:r>
      <w:r w:rsidRPr="000C6A4A">
        <w:rPr>
          <w:bCs/>
          <w:iCs/>
        </w:rPr>
        <w:t xml:space="preserve">0 </w:t>
      </w:r>
      <w:r w:rsidR="008E55D1">
        <w:rPr>
          <w:bCs/>
          <w:iCs/>
        </w:rPr>
        <w:t>Urzędów</w:t>
      </w:r>
      <w:r w:rsidRPr="000C6A4A">
        <w:rPr>
          <w:bCs/>
          <w:iCs/>
        </w:rPr>
        <w:t xml:space="preserve">  oraz zapewni wniesienie zamówienia do pomieszczenia </w:t>
      </w:r>
      <w:r w:rsidR="008E55D1">
        <w:rPr>
          <w:bCs/>
          <w:iCs/>
        </w:rPr>
        <w:t>wskazanego przez Zamawiającego.</w:t>
      </w:r>
    </w:p>
    <w:p w:rsidR="00903EB8" w:rsidRPr="000C6A4A" w:rsidRDefault="00903EB8" w:rsidP="002073DB">
      <w:pPr>
        <w:widowControl w:val="0"/>
        <w:jc w:val="both"/>
        <w:rPr>
          <w:bCs/>
          <w:iCs/>
        </w:rPr>
      </w:pPr>
      <w:r w:rsidRPr="000C6A4A">
        <w:rPr>
          <w:bCs/>
          <w:iCs/>
        </w:rPr>
        <w:t>3. Realizacja wszelkich formalności w postaci aktywacji licencji lub rejestracji gwarancji sprzętu u producenta sprzętu stanowią obowiązki, które realizuje Wykonawca.</w:t>
      </w:r>
    </w:p>
    <w:p w:rsidR="00903EB8" w:rsidRPr="000C6A4A" w:rsidRDefault="00903EB8" w:rsidP="002073DB">
      <w:pPr>
        <w:widowControl w:val="0"/>
        <w:jc w:val="both"/>
        <w:rPr>
          <w:bCs/>
          <w:iCs/>
        </w:rPr>
      </w:pPr>
      <w:r w:rsidRPr="000C6A4A">
        <w:rPr>
          <w:bCs/>
          <w:iCs/>
        </w:rPr>
        <w:t xml:space="preserve">4. Wykonawca poinformuje Zamawiającego telefonicznie lub przy pomocy poczty e-mail na wskazany w § 7 adres Zamawiającego o: </w:t>
      </w:r>
    </w:p>
    <w:p w:rsidR="00903EB8" w:rsidRPr="000C6A4A" w:rsidRDefault="00903EB8" w:rsidP="002073DB">
      <w:pPr>
        <w:widowControl w:val="0"/>
        <w:contextualSpacing/>
        <w:jc w:val="both"/>
        <w:rPr>
          <w:bCs/>
          <w:iCs/>
        </w:rPr>
      </w:pPr>
      <w:r w:rsidRPr="000C6A4A">
        <w:rPr>
          <w:bCs/>
          <w:iCs/>
        </w:rPr>
        <w:t xml:space="preserve">1) </w:t>
      </w:r>
      <w:r w:rsidR="008E55D1">
        <w:rPr>
          <w:bCs/>
          <w:iCs/>
        </w:rPr>
        <w:t xml:space="preserve"> </w:t>
      </w:r>
      <w:r w:rsidRPr="000C6A4A">
        <w:rPr>
          <w:bCs/>
          <w:iCs/>
        </w:rPr>
        <w:t>terminie dostarczenia przedmiotu Umowy,</w:t>
      </w:r>
    </w:p>
    <w:p w:rsidR="00903EB8" w:rsidRPr="000C6A4A" w:rsidRDefault="00903EB8" w:rsidP="002073DB">
      <w:pPr>
        <w:widowControl w:val="0"/>
        <w:contextualSpacing/>
        <w:jc w:val="both"/>
        <w:rPr>
          <w:bCs/>
          <w:iCs/>
        </w:rPr>
      </w:pPr>
      <w:r w:rsidRPr="000C6A4A">
        <w:rPr>
          <w:bCs/>
          <w:iCs/>
        </w:rPr>
        <w:t>2)</w:t>
      </w:r>
      <w:r w:rsidR="008E55D1">
        <w:rPr>
          <w:bCs/>
          <w:iCs/>
        </w:rPr>
        <w:t xml:space="preserve"> </w:t>
      </w:r>
      <w:r w:rsidRPr="000C6A4A">
        <w:rPr>
          <w:bCs/>
          <w:iCs/>
        </w:rPr>
        <w:t xml:space="preserve"> aktywacji licencji (jeśli dotyczy),</w:t>
      </w:r>
    </w:p>
    <w:p w:rsidR="00903EB8" w:rsidRPr="000C6A4A" w:rsidRDefault="00903EB8" w:rsidP="002073DB">
      <w:pPr>
        <w:widowControl w:val="0"/>
        <w:contextualSpacing/>
        <w:jc w:val="both"/>
        <w:rPr>
          <w:bCs/>
          <w:iCs/>
        </w:rPr>
      </w:pPr>
      <w:r w:rsidRPr="000C6A4A">
        <w:rPr>
          <w:bCs/>
          <w:iCs/>
        </w:rPr>
        <w:t xml:space="preserve">3) </w:t>
      </w:r>
      <w:r w:rsidR="008E55D1">
        <w:rPr>
          <w:bCs/>
          <w:iCs/>
        </w:rPr>
        <w:t xml:space="preserve"> </w:t>
      </w:r>
      <w:r w:rsidRPr="000C6A4A">
        <w:rPr>
          <w:bCs/>
          <w:iCs/>
        </w:rPr>
        <w:t>rejestracji gwarancji.</w:t>
      </w:r>
    </w:p>
    <w:p w:rsidR="00490035" w:rsidRDefault="00490035" w:rsidP="00BC404D">
      <w:pPr>
        <w:jc w:val="center"/>
        <w:rPr>
          <w:b/>
          <w:bCs/>
          <w:iCs/>
        </w:rPr>
      </w:pPr>
    </w:p>
    <w:p w:rsidR="00903EB8" w:rsidRPr="000C6A4A" w:rsidRDefault="00903EB8" w:rsidP="00BC404D">
      <w:pPr>
        <w:jc w:val="center"/>
        <w:rPr>
          <w:b/>
          <w:bCs/>
          <w:iCs/>
        </w:rPr>
      </w:pPr>
      <w:r w:rsidRPr="000C6A4A">
        <w:rPr>
          <w:b/>
          <w:bCs/>
          <w:iCs/>
        </w:rPr>
        <w:t>§ 3 Forma odbioru przedmiotu Umowy</w:t>
      </w:r>
    </w:p>
    <w:p w:rsidR="00903EB8" w:rsidRDefault="00903EB8" w:rsidP="00AD6875">
      <w:pPr>
        <w:widowControl w:val="0"/>
        <w:jc w:val="both"/>
        <w:rPr>
          <w:bCs/>
          <w:iCs/>
          <w:color w:val="000000"/>
        </w:rPr>
      </w:pPr>
      <w:r w:rsidRPr="000C6A4A">
        <w:rPr>
          <w:bCs/>
          <w:iCs/>
          <w:color w:val="000000"/>
        </w:rPr>
        <w:t>1. Potwierdzenie przekazania przedmiotu U</w:t>
      </w:r>
      <w:r w:rsidRPr="000C6A4A">
        <w:rPr>
          <w:bCs/>
          <w:iCs/>
        </w:rPr>
        <w:t xml:space="preserve">mowy </w:t>
      </w:r>
      <w:r w:rsidRPr="000C6A4A">
        <w:rPr>
          <w:bCs/>
          <w:iCs/>
          <w:color w:val="000000"/>
        </w:rPr>
        <w:t>nastąpi w postaci pisemnych protokołów odbioru ilościowego i jakościoweg</w:t>
      </w:r>
      <w:r w:rsidR="0065237F">
        <w:rPr>
          <w:bCs/>
          <w:iCs/>
          <w:color w:val="000000"/>
        </w:rPr>
        <w:t>o sporządzonych przez Wykonawcę</w:t>
      </w:r>
      <w:r w:rsidRPr="000C6A4A">
        <w:rPr>
          <w:bCs/>
          <w:iCs/>
          <w:color w:val="000000"/>
        </w:rPr>
        <w:t xml:space="preserve">. Protokół odbioru ilościowego musi zawierać, co najmniej następujące dane: datę i miejsce sporządzenia protokołu, opis przedmiotu Umowy, datę dokonania odbioru ilościowego. Opis przedmiotu powinien zawierać zestawienie ilościowe i numery fabryczne dostarczonych urządzeń, zgodne z wykazem, </w:t>
      </w:r>
      <w:r w:rsidR="006C7DEA">
        <w:rPr>
          <w:bCs/>
          <w:iCs/>
          <w:color w:val="000000"/>
        </w:rPr>
        <w:t xml:space="preserve">a także obowiązki </w:t>
      </w:r>
      <w:r w:rsidRPr="000C6A4A">
        <w:rPr>
          <w:bCs/>
          <w:iCs/>
          <w:color w:val="000000"/>
        </w:rPr>
        <w:t>o który</w:t>
      </w:r>
      <w:r w:rsidR="006C7DEA">
        <w:rPr>
          <w:bCs/>
          <w:iCs/>
          <w:color w:val="000000"/>
        </w:rPr>
        <w:t>ch</w:t>
      </w:r>
      <w:r w:rsidRPr="000C6A4A">
        <w:rPr>
          <w:bCs/>
          <w:iCs/>
          <w:color w:val="000000"/>
        </w:rPr>
        <w:t xml:space="preserve"> mowa w § 2 ust 3.</w:t>
      </w:r>
    </w:p>
    <w:p w:rsidR="008B467E" w:rsidRPr="000C6A4A" w:rsidRDefault="008B467E" w:rsidP="00AD6875">
      <w:pPr>
        <w:widowControl w:val="0"/>
        <w:jc w:val="both"/>
        <w:rPr>
          <w:bCs/>
          <w:iCs/>
          <w:color w:val="000000"/>
        </w:rPr>
      </w:pPr>
    </w:p>
    <w:p w:rsidR="00903EB8" w:rsidRDefault="00903EB8" w:rsidP="00AD6875">
      <w:pPr>
        <w:widowControl w:val="0"/>
        <w:jc w:val="both"/>
        <w:rPr>
          <w:bCs/>
          <w:iCs/>
          <w:color w:val="000000"/>
        </w:rPr>
      </w:pPr>
      <w:r w:rsidRPr="000C6A4A">
        <w:rPr>
          <w:bCs/>
          <w:iCs/>
          <w:color w:val="000000"/>
        </w:rPr>
        <w:t>2. W dniu dostawy Zamawiający przeprowadzi odbiór ilościowy, gdzie na protokole ilościowym potwierdzi odebranie poszczególnych ilości dostarczanego sprzętu.</w:t>
      </w:r>
    </w:p>
    <w:p w:rsidR="008B467E" w:rsidRPr="000C6A4A" w:rsidRDefault="008B467E" w:rsidP="00AD6875">
      <w:pPr>
        <w:widowControl w:val="0"/>
        <w:jc w:val="both"/>
        <w:rPr>
          <w:bCs/>
          <w:iCs/>
          <w:color w:val="000000"/>
        </w:rPr>
      </w:pPr>
    </w:p>
    <w:p w:rsidR="00903EB8" w:rsidRDefault="00903EB8" w:rsidP="00AD6875">
      <w:pPr>
        <w:widowControl w:val="0"/>
        <w:jc w:val="both"/>
        <w:rPr>
          <w:bCs/>
          <w:iCs/>
          <w:color w:val="000000"/>
        </w:rPr>
      </w:pPr>
      <w:r w:rsidRPr="000C6A4A">
        <w:rPr>
          <w:bCs/>
          <w:iCs/>
          <w:color w:val="000000"/>
        </w:rPr>
        <w:t>3. Odbiór jakościowy  zostanie dokonany przez Zamawiającego maks. do 5 dni roboczych od momentu podpisania odbioru ilościowego. Potwierdzenie nastąpi w postaci pisemnego protokołu jakościowego sporządzonego przez Wykonawcę zawierającego, co najmniej następujące dane: datę i miejsce sporządzenia protokołu, opis zastrzeżeń lub informację o ich braku, datę dokonania odbioru jakościowego.</w:t>
      </w:r>
    </w:p>
    <w:p w:rsidR="008B467E" w:rsidRPr="000C6A4A" w:rsidRDefault="008B467E" w:rsidP="00AD6875">
      <w:pPr>
        <w:widowControl w:val="0"/>
        <w:jc w:val="both"/>
        <w:rPr>
          <w:bCs/>
          <w:iCs/>
          <w:color w:val="000000"/>
        </w:rPr>
      </w:pPr>
    </w:p>
    <w:p w:rsidR="00903EB8" w:rsidRDefault="00903EB8" w:rsidP="00AD6875">
      <w:pPr>
        <w:widowControl w:val="0"/>
        <w:jc w:val="both"/>
        <w:rPr>
          <w:bCs/>
          <w:iCs/>
        </w:rPr>
      </w:pPr>
      <w:r w:rsidRPr="000C6A4A">
        <w:rPr>
          <w:bCs/>
          <w:iCs/>
        </w:rPr>
        <w:t>4. Podpisanie protokołu jakościowego nastąpi na podstawie weryfikacji dostarczonego sprzętu i faktu zarejestrowania (jeśli dotyczy) dostarczonego oprogramowania na stronie producenta.</w:t>
      </w:r>
    </w:p>
    <w:p w:rsidR="008B467E" w:rsidRPr="000C6A4A" w:rsidRDefault="008B467E" w:rsidP="00AD6875">
      <w:pPr>
        <w:widowControl w:val="0"/>
        <w:jc w:val="both"/>
        <w:rPr>
          <w:bCs/>
          <w:iCs/>
        </w:rPr>
      </w:pPr>
    </w:p>
    <w:p w:rsidR="00903EB8" w:rsidRDefault="00903EB8" w:rsidP="00E2013F">
      <w:pPr>
        <w:widowControl w:val="0"/>
        <w:jc w:val="both"/>
        <w:rPr>
          <w:bCs/>
          <w:iCs/>
        </w:rPr>
      </w:pPr>
      <w:r w:rsidRPr="000C6A4A">
        <w:rPr>
          <w:bCs/>
          <w:iCs/>
        </w:rPr>
        <w:t>5. Za dzień ostatecznego odbioru przedmiotu Umowy przyjmuje się datę określoną w ostatnim protokole jakościowym („Końcowy protokół jakościowy”), podpisanym przez Strony, bez zastrzeżeń.</w:t>
      </w:r>
    </w:p>
    <w:p w:rsidR="00874E4A" w:rsidRPr="000C6A4A" w:rsidRDefault="00874E4A" w:rsidP="00E2013F">
      <w:pPr>
        <w:widowControl w:val="0"/>
        <w:jc w:val="both"/>
        <w:rPr>
          <w:bCs/>
          <w:iCs/>
        </w:rPr>
      </w:pPr>
    </w:p>
    <w:p w:rsidR="00903EB8" w:rsidRDefault="00903EB8" w:rsidP="00E2013F">
      <w:pPr>
        <w:widowControl w:val="0"/>
        <w:jc w:val="both"/>
        <w:rPr>
          <w:bCs/>
          <w:iCs/>
        </w:rPr>
      </w:pPr>
      <w:r w:rsidRPr="000C6A4A">
        <w:rPr>
          <w:bCs/>
          <w:iCs/>
        </w:rPr>
        <w:t>6. W razie odmowy odbioru przedmiotu Umowy przez Zamawiającego, sporządza się protokół podpisany przez obie Strony, w którym wskazuje się przyczynę odmowy odbioru. W przypadku, gdy Wykonawca odmówi podpisania protokołu, okoliczność ta zostanie zaznaczona w treści protokołu.</w:t>
      </w:r>
    </w:p>
    <w:p w:rsidR="00874E4A" w:rsidRPr="000C6A4A" w:rsidRDefault="00874E4A" w:rsidP="00E2013F">
      <w:pPr>
        <w:widowControl w:val="0"/>
        <w:jc w:val="both"/>
        <w:rPr>
          <w:bCs/>
          <w:iCs/>
        </w:rPr>
      </w:pPr>
    </w:p>
    <w:p w:rsidR="00903EB8" w:rsidRPr="000C6A4A" w:rsidRDefault="00903EB8" w:rsidP="00E2013F">
      <w:pPr>
        <w:widowControl w:val="0"/>
        <w:jc w:val="both"/>
        <w:rPr>
          <w:bCs/>
          <w:iCs/>
        </w:rPr>
      </w:pPr>
      <w:r w:rsidRPr="000C6A4A">
        <w:rPr>
          <w:bCs/>
          <w:iCs/>
        </w:rPr>
        <w:t>7. W przypadku niewywiązania się Wykonawcy z ustaleń zawartych w § 2 ustępy: 3 i 4 protokoły odbioru jakościowego nie zostaną podpisane do czasu ukończenia przez Wykonawcę wymienionych czynności.</w:t>
      </w:r>
    </w:p>
    <w:p w:rsidR="00903EB8" w:rsidRPr="000C6A4A" w:rsidRDefault="00903EB8" w:rsidP="007648B7">
      <w:pPr>
        <w:rPr>
          <w:bCs/>
          <w:iCs/>
        </w:rPr>
      </w:pPr>
    </w:p>
    <w:p w:rsidR="00903EB8" w:rsidRPr="000C6A4A" w:rsidRDefault="00903EB8" w:rsidP="00BC404D">
      <w:pPr>
        <w:jc w:val="center"/>
        <w:rPr>
          <w:b/>
          <w:bCs/>
          <w:iCs/>
        </w:rPr>
      </w:pPr>
      <w:r w:rsidRPr="000C6A4A">
        <w:rPr>
          <w:b/>
          <w:bCs/>
          <w:iCs/>
        </w:rPr>
        <w:t>§ 4 Wynagrodzenie za przedmiot Umowy</w:t>
      </w:r>
    </w:p>
    <w:p w:rsidR="00903EB8" w:rsidRPr="000C6A4A" w:rsidRDefault="00903EB8" w:rsidP="00D1714E">
      <w:pPr>
        <w:autoSpaceDE w:val="0"/>
        <w:autoSpaceDN w:val="0"/>
        <w:adjustRightInd w:val="0"/>
        <w:jc w:val="both"/>
        <w:rPr>
          <w:color w:val="000000"/>
        </w:rPr>
      </w:pPr>
      <w:r w:rsidRPr="000C6A4A">
        <w:t xml:space="preserve">1. </w:t>
      </w:r>
      <w:r w:rsidRPr="000C6A4A">
        <w:rPr>
          <w:color w:val="000000"/>
        </w:rPr>
        <w:t xml:space="preserve">Strony uzgadniają, że za wykonanie przedmiotu zamówienia </w:t>
      </w:r>
      <w:r w:rsidRPr="000C6A4A">
        <w:t>określonego w §</w:t>
      </w:r>
      <w:r w:rsidR="007B0FD3">
        <w:t>1</w:t>
      </w:r>
      <w:r w:rsidRPr="000C6A4A">
        <w:t xml:space="preserve"> </w:t>
      </w:r>
      <w:r w:rsidRPr="000C6A4A">
        <w:rPr>
          <w:color w:val="000000"/>
        </w:rPr>
        <w:t>Wykonawca otrzyma wynagrodzenie w kwocie nie większej niż:</w:t>
      </w:r>
    </w:p>
    <w:p w:rsidR="00903EB8" w:rsidRPr="000C6A4A" w:rsidRDefault="00903EB8" w:rsidP="00D1714E">
      <w:pPr>
        <w:autoSpaceDE w:val="0"/>
        <w:autoSpaceDN w:val="0"/>
        <w:adjustRightInd w:val="0"/>
        <w:jc w:val="both"/>
        <w:rPr>
          <w:color w:val="000000"/>
        </w:rPr>
      </w:pPr>
      <w:r w:rsidRPr="000C6A4A">
        <w:t xml:space="preserve">Dla części nr II </w:t>
      </w:r>
      <w:r w:rsidRPr="000C6A4A">
        <w:rPr>
          <w:b/>
        </w:rPr>
        <w:t xml:space="preserve">………………… zł brutto </w:t>
      </w:r>
      <w:r w:rsidRPr="000C6A4A">
        <w:rPr>
          <w:color w:val="000000"/>
        </w:rPr>
        <w:t>(słownie: … 00/100 zł brutto);</w:t>
      </w:r>
    </w:p>
    <w:p w:rsidR="00903EB8" w:rsidRPr="000C6A4A" w:rsidRDefault="00903EB8" w:rsidP="00D1714E">
      <w:pPr>
        <w:autoSpaceDE w:val="0"/>
        <w:autoSpaceDN w:val="0"/>
        <w:adjustRightInd w:val="0"/>
        <w:jc w:val="both"/>
        <w:rPr>
          <w:iCs/>
        </w:rPr>
      </w:pPr>
      <w:r w:rsidRPr="000C6A4A">
        <w:rPr>
          <w:color w:val="000000"/>
        </w:rPr>
        <w:lastRenderedPageBreak/>
        <w:t xml:space="preserve">zwane dalej „wynagrodzeniem”, </w:t>
      </w:r>
      <w:r w:rsidRPr="000C6A4A">
        <w:t xml:space="preserve">zgodnie z ofertą Wykonawcy stanowiącą </w:t>
      </w:r>
      <w:r w:rsidRPr="000C6A4A">
        <w:rPr>
          <w:b/>
          <w:bCs/>
        </w:rPr>
        <w:t xml:space="preserve">Załącznik nr 2 </w:t>
      </w:r>
      <w:r w:rsidR="00861518">
        <w:rPr>
          <w:iCs/>
        </w:rPr>
        <w:t>do Umowy ( cena stała</w:t>
      </w:r>
      <w:r w:rsidR="007B0FD3">
        <w:rPr>
          <w:iCs/>
        </w:rPr>
        <w:t xml:space="preserve"> - ryczałtowa).</w:t>
      </w:r>
    </w:p>
    <w:p w:rsidR="00903EB8" w:rsidRDefault="00903EB8" w:rsidP="00D1714E">
      <w:pPr>
        <w:autoSpaceDE w:val="0"/>
        <w:autoSpaceDN w:val="0"/>
        <w:adjustRightInd w:val="0"/>
        <w:jc w:val="both"/>
        <w:rPr>
          <w:bCs/>
          <w:iCs/>
        </w:rPr>
      </w:pPr>
      <w:r w:rsidRPr="000C6A4A">
        <w:rPr>
          <w:iCs/>
        </w:rPr>
        <w:t xml:space="preserve">2. </w:t>
      </w:r>
      <w:r w:rsidRPr="000C6A4A">
        <w:rPr>
          <w:color w:val="000000"/>
        </w:rPr>
        <w:t xml:space="preserve">Zapłata wynagrodzenia </w:t>
      </w:r>
      <w:r w:rsidRPr="000C6A4A">
        <w:rPr>
          <w:bCs/>
          <w:iCs/>
        </w:rPr>
        <w:t xml:space="preserve"> płatn</w:t>
      </w:r>
      <w:r w:rsidR="007B0FD3">
        <w:rPr>
          <w:bCs/>
          <w:iCs/>
        </w:rPr>
        <w:t>a</w:t>
      </w:r>
      <w:r w:rsidRPr="000C6A4A">
        <w:rPr>
          <w:bCs/>
          <w:iCs/>
        </w:rPr>
        <w:t xml:space="preserve"> jest na rachunek Wykonawcy o numerze: ………………</w:t>
      </w:r>
      <w:r w:rsidR="007B0FD3">
        <w:rPr>
          <w:bCs/>
          <w:iCs/>
        </w:rPr>
        <w:t>………………………………………………………….</w:t>
      </w:r>
      <w:r w:rsidRPr="000C6A4A">
        <w:rPr>
          <w:bCs/>
          <w:iCs/>
        </w:rPr>
        <w:t>……............, w terminie 30 dni od dnia otrzymania przez Zamawiającego prawidłowej pod względem formalnym i materialnym faktury, przy czym Strony ustalają, że za datę terminowej płatności uważa się datę obciążenia rachunku bankowego Zamawiającego.</w:t>
      </w:r>
    </w:p>
    <w:p w:rsidR="007B0FD3" w:rsidRPr="000C6A4A" w:rsidRDefault="007B0FD3" w:rsidP="00D1714E">
      <w:pPr>
        <w:autoSpaceDE w:val="0"/>
        <w:autoSpaceDN w:val="0"/>
        <w:adjustRightInd w:val="0"/>
        <w:jc w:val="both"/>
        <w:rPr>
          <w:color w:val="000000"/>
        </w:rPr>
      </w:pPr>
    </w:p>
    <w:p w:rsidR="00903EB8" w:rsidRDefault="00903EB8" w:rsidP="00D1714E">
      <w:pPr>
        <w:pStyle w:val="Akapitzlist"/>
        <w:ind w:left="0"/>
        <w:contextualSpacing w:val="0"/>
        <w:jc w:val="both"/>
        <w:rPr>
          <w:bCs/>
          <w:iCs/>
          <w:sz w:val="24"/>
          <w:szCs w:val="24"/>
        </w:rPr>
      </w:pPr>
      <w:r w:rsidRPr="000C6A4A">
        <w:rPr>
          <w:bCs/>
          <w:iCs/>
          <w:sz w:val="24"/>
          <w:szCs w:val="24"/>
        </w:rPr>
        <w:t>3. Podstawę do wystawienia faktury stanowi zrealizowanie przedmiotu Umowy przez Wykonawcę potwierdzone „Końcowym protokołem jakościowym” odbioru przedmiotu Umowy, podpisanym przez Strony, bez zastrzeżeń.</w:t>
      </w:r>
    </w:p>
    <w:p w:rsidR="007B0FD3" w:rsidRPr="000C6A4A" w:rsidRDefault="007B0FD3" w:rsidP="00D1714E">
      <w:pPr>
        <w:pStyle w:val="Akapitzlist"/>
        <w:ind w:left="0"/>
        <w:contextualSpacing w:val="0"/>
        <w:jc w:val="both"/>
        <w:rPr>
          <w:bCs/>
          <w:iCs/>
          <w:sz w:val="24"/>
          <w:szCs w:val="24"/>
        </w:rPr>
      </w:pPr>
    </w:p>
    <w:p w:rsidR="00903EB8" w:rsidRPr="000C6A4A" w:rsidRDefault="00903EB8" w:rsidP="00D1714E">
      <w:pPr>
        <w:pStyle w:val="Akapitzlist"/>
        <w:ind w:left="0"/>
        <w:contextualSpacing w:val="0"/>
        <w:jc w:val="both"/>
        <w:rPr>
          <w:bCs/>
          <w:iCs/>
          <w:sz w:val="24"/>
          <w:szCs w:val="24"/>
        </w:rPr>
      </w:pPr>
      <w:r w:rsidRPr="000C6A4A">
        <w:rPr>
          <w:bCs/>
          <w:iCs/>
          <w:sz w:val="24"/>
          <w:szCs w:val="24"/>
        </w:rPr>
        <w:t>4. Zamawiający oświadcza, iż jest płatnikiem podatku od towarów i</w:t>
      </w:r>
      <w:r w:rsidR="0065237F">
        <w:rPr>
          <w:bCs/>
          <w:iCs/>
          <w:sz w:val="24"/>
          <w:szCs w:val="24"/>
        </w:rPr>
        <w:t xml:space="preserve"> usług, a faktura</w:t>
      </w:r>
      <w:r w:rsidRPr="000C6A4A">
        <w:rPr>
          <w:bCs/>
          <w:iCs/>
          <w:sz w:val="24"/>
          <w:szCs w:val="24"/>
        </w:rPr>
        <w:t>, o któr</w:t>
      </w:r>
      <w:r w:rsidR="0065237F">
        <w:rPr>
          <w:bCs/>
          <w:iCs/>
          <w:sz w:val="24"/>
          <w:szCs w:val="24"/>
        </w:rPr>
        <w:t>ej</w:t>
      </w:r>
      <w:r w:rsidRPr="000C6A4A">
        <w:rPr>
          <w:bCs/>
          <w:iCs/>
          <w:sz w:val="24"/>
          <w:szCs w:val="24"/>
        </w:rPr>
        <w:t xml:space="preserve"> mowa powyżej ust. 3 winn</w:t>
      </w:r>
      <w:r w:rsidR="0065237F">
        <w:rPr>
          <w:bCs/>
          <w:iCs/>
          <w:sz w:val="24"/>
          <w:szCs w:val="24"/>
        </w:rPr>
        <w:t>a być wystawiona</w:t>
      </w:r>
      <w:r w:rsidRPr="000C6A4A">
        <w:rPr>
          <w:bCs/>
          <w:iCs/>
          <w:sz w:val="24"/>
          <w:szCs w:val="24"/>
        </w:rPr>
        <w:t xml:space="preserve"> na:</w:t>
      </w:r>
    </w:p>
    <w:p w:rsidR="00903EB8" w:rsidRPr="000C6A4A" w:rsidRDefault="00903EB8" w:rsidP="00BC404D">
      <w:pPr>
        <w:pStyle w:val="Akapitzlist"/>
        <w:ind w:left="0"/>
        <w:jc w:val="both"/>
        <w:rPr>
          <w:b/>
          <w:bCs/>
          <w:iCs/>
          <w:sz w:val="24"/>
          <w:szCs w:val="24"/>
        </w:rPr>
      </w:pPr>
      <w:r w:rsidRPr="000C6A4A">
        <w:rPr>
          <w:b/>
          <w:bCs/>
          <w:iCs/>
          <w:sz w:val="24"/>
          <w:szCs w:val="24"/>
        </w:rPr>
        <w:t xml:space="preserve">Nabywca: </w:t>
      </w:r>
    </w:p>
    <w:p w:rsidR="00903EB8" w:rsidRPr="000C6A4A" w:rsidRDefault="00903EB8" w:rsidP="00BC404D">
      <w:pPr>
        <w:pStyle w:val="Akapitzlist"/>
        <w:ind w:left="0"/>
        <w:jc w:val="both"/>
        <w:rPr>
          <w:bCs/>
          <w:iCs/>
          <w:sz w:val="24"/>
          <w:szCs w:val="24"/>
        </w:rPr>
      </w:pPr>
      <w:r w:rsidRPr="000C6A4A">
        <w:rPr>
          <w:bCs/>
          <w:iCs/>
          <w:sz w:val="24"/>
          <w:szCs w:val="24"/>
        </w:rPr>
        <w:t xml:space="preserve">Gmina </w:t>
      </w:r>
      <w:r w:rsidR="007B0FD3">
        <w:rPr>
          <w:bCs/>
          <w:iCs/>
          <w:sz w:val="24"/>
          <w:szCs w:val="24"/>
        </w:rPr>
        <w:t>Urzędów</w:t>
      </w:r>
      <w:r w:rsidRPr="000C6A4A">
        <w:rPr>
          <w:bCs/>
          <w:iCs/>
          <w:sz w:val="24"/>
          <w:szCs w:val="24"/>
        </w:rPr>
        <w:t xml:space="preserve">, </w:t>
      </w:r>
    </w:p>
    <w:p w:rsidR="00903EB8" w:rsidRPr="000C6A4A" w:rsidRDefault="00870A1D" w:rsidP="00BC404D">
      <w:pPr>
        <w:pStyle w:val="Akapitzlist"/>
        <w:ind w:left="0"/>
        <w:jc w:val="both"/>
        <w:rPr>
          <w:bCs/>
          <w:iCs/>
          <w:sz w:val="24"/>
          <w:szCs w:val="24"/>
        </w:rPr>
      </w:pPr>
      <w:r>
        <w:rPr>
          <w:bCs/>
          <w:iCs/>
          <w:sz w:val="24"/>
          <w:szCs w:val="24"/>
        </w:rPr>
        <w:t xml:space="preserve">z siedzibą:  </w:t>
      </w:r>
      <w:r w:rsidR="00903EB8" w:rsidRPr="000C6A4A">
        <w:rPr>
          <w:bCs/>
          <w:iCs/>
          <w:sz w:val="24"/>
          <w:szCs w:val="24"/>
        </w:rPr>
        <w:t xml:space="preserve">ul. </w:t>
      </w:r>
      <w:r w:rsidR="007B0FD3">
        <w:rPr>
          <w:bCs/>
          <w:iCs/>
          <w:sz w:val="24"/>
          <w:szCs w:val="24"/>
        </w:rPr>
        <w:t>Rynek 26</w:t>
      </w:r>
      <w:r w:rsidR="00903EB8" w:rsidRPr="000C6A4A">
        <w:rPr>
          <w:bCs/>
          <w:iCs/>
          <w:sz w:val="24"/>
          <w:szCs w:val="24"/>
        </w:rPr>
        <w:t>,2</w:t>
      </w:r>
      <w:r w:rsidR="007B0FD3">
        <w:rPr>
          <w:bCs/>
          <w:iCs/>
          <w:sz w:val="24"/>
          <w:szCs w:val="24"/>
        </w:rPr>
        <w:t>3</w:t>
      </w:r>
      <w:r w:rsidR="00903EB8" w:rsidRPr="000C6A4A">
        <w:rPr>
          <w:bCs/>
          <w:iCs/>
          <w:sz w:val="24"/>
          <w:szCs w:val="24"/>
        </w:rPr>
        <w:t>-</w:t>
      </w:r>
      <w:r w:rsidR="007B0FD3">
        <w:rPr>
          <w:bCs/>
          <w:iCs/>
          <w:sz w:val="24"/>
          <w:szCs w:val="24"/>
        </w:rPr>
        <w:t>25</w:t>
      </w:r>
      <w:r w:rsidR="00903EB8" w:rsidRPr="000C6A4A">
        <w:rPr>
          <w:bCs/>
          <w:iCs/>
          <w:sz w:val="24"/>
          <w:szCs w:val="24"/>
        </w:rPr>
        <w:t xml:space="preserve">0 </w:t>
      </w:r>
      <w:r w:rsidR="007B0FD3">
        <w:rPr>
          <w:bCs/>
          <w:iCs/>
          <w:sz w:val="24"/>
          <w:szCs w:val="24"/>
        </w:rPr>
        <w:t>Urzędów</w:t>
      </w:r>
    </w:p>
    <w:p w:rsidR="00903EB8" w:rsidRPr="000C6A4A" w:rsidRDefault="00903EB8" w:rsidP="00BC404D">
      <w:pPr>
        <w:pStyle w:val="Akapitzlist"/>
        <w:ind w:left="0"/>
        <w:jc w:val="both"/>
        <w:rPr>
          <w:bCs/>
          <w:iCs/>
          <w:sz w:val="24"/>
          <w:szCs w:val="24"/>
        </w:rPr>
      </w:pPr>
      <w:r w:rsidRPr="000C6A4A">
        <w:rPr>
          <w:bCs/>
          <w:iCs/>
          <w:sz w:val="24"/>
          <w:szCs w:val="24"/>
        </w:rPr>
        <w:t xml:space="preserve">NIP: </w:t>
      </w:r>
      <w:r w:rsidR="007B0FD3">
        <w:rPr>
          <w:bCs/>
          <w:iCs/>
          <w:sz w:val="24"/>
          <w:szCs w:val="24"/>
        </w:rPr>
        <w:t>715 – 17 – 87 - 639</w:t>
      </w:r>
    </w:p>
    <w:p w:rsidR="00903EB8" w:rsidRPr="000C6A4A" w:rsidRDefault="00903EB8" w:rsidP="00BC404D">
      <w:pPr>
        <w:pStyle w:val="Akapitzlist"/>
        <w:ind w:left="0"/>
        <w:jc w:val="both"/>
        <w:rPr>
          <w:bCs/>
          <w:iCs/>
          <w:sz w:val="24"/>
          <w:szCs w:val="24"/>
        </w:rPr>
      </w:pPr>
      <w:r w:rsidRPr="000C6A4A">
        <w:rPr>
          <w:b/>
          <w:bCs/>
          <w:iCs/>
          <w:sz w:val="24"/>
          <w:szCs w:val="24"/>
        </w:rPr>
        <w:t>Odbiorca (płatnik):</w:t>
      </w:r>
    </w:p>
    <w:p w:rsidR="00903EB8" w:rsidRPr="000C6A4A" w:rsidRDefault="00870A1D" w:rsidP="00BC404D">
      <w:pPr>
        <w:pStyle w:val="Akapitzlist"/>
        <w:ind w:left="0"/>
        <w:jc w:val="both"/>
        <w:rPr>
          <w:bCs/>
          <w:iCs/>
          <w:sz w:val="24"/>
          <w:szCs w:val="24"/>
        </w:rPr>
      </w:pPr>
      <w:r>
        <w:rPr>
          <w:bCs/>
          <w:iCs/>
          <w:sz w:val="24"/>
          <w:szCs w:val="24"/>
        </w:rPr>
        <w:t>Urząd Miejski w Urzędowie</w:t>
      </w:r>
    </w:p>
    <w:p w:rsidR="00903EB8" w:rsidRDefault="00903EB8" w:rsidP="00870A1D">
      <w:pPr>
        <w:pStyle w:val="Akapitzlist"/>
        <w:ind w:left="0"/>
        <w:jc w:val="both"/>
        <w:rPr>
          <w:bCs/>
          <w:iCs/>
          <w:sz w:val="24"/>
          <w:szCs w:val="24"/>
        </w:rPr>
      </w:pPr>
      <w:r w:rsidRPr="000C6A4A">
        <w:rPr>
          <w:bCs/>
          <w:iCs/>
          <w:sz w:val="24"/>
          <w:szCs w:val="24"/>
        </w:rPr>
        <w:t xml:space="preserve">ul. </w:t>
      </w:r>
      <w:r w:rsidR="00870A1D">
        <w:rPr>
          <w:bCs/>
          <w:iCs/>
          <w:sz w:val="24"/>
          <w:szCs w:val="24"/>
        </w:rPr>
        <w:t>Rynek 26, 23-250 Urzędów</w:t>
      </w:r>
    </w:p>
    <w:p w:rsidR="00870A1D" w:rsidRDefault="00870A1D" w:rsidP="00870A1D">
      <w:pPr>
        <w:pStyle w:val="Akapitzlist"/>
        <w:ind w:left="0"/>
        <w:jc w:val="both"/>
        <w:rPr>
          <w:bCs/>
          <w:iCs/>
          <w:sz w:val="24"/>
          <w:szCs w:val="24"/>
        </w:rPr>
      </w:pPr>
      <w:r>
        <w:rPr>
          <w:bCs/>
          <w:iCs/>
          <w:sz w:val="24"/>
          <w:szCs w:val="24"/>
        </w:rPr>
        <w:t xml:space="preserve">NIP 715 – 11 05 </w:t>
      </w:r>
      <w:r w:rsidR="008C7278">
        <w:rPr>
          <w:bCs/>
          <w:iCs/>
          <w:sz w:val="24"/>
          <w:szCs w:val="24"/>
        </w:rPr>
        <w:t>–</w:t>
      </w:r>
      <w:r>
        <w:rPr>
          <w:bCs/>
          <w:iCs/>
          <w:sz w:val="24"/>
          <w:szCs w:val="24"/>
        </w:rPr>
        <w:t xml:space="preserve"> 108</w:t>
      </w:r>
    </w:p>
    <w:p w:rsidR="008C7278" w:rsidRPr="000C6A4A" w:rsidRDefault="008C7278" w:rsidP="00870A1D">
      <w:pPr>
        <w:pStyle w:val="Akapitzlist"/>
        <w:ind w:left="0"/>
        <w:jc w:val="both"/>
        <w:rPr>
          <w:bCs/>
          <w:iCs/>
          <w:sz w:val="24"/>
          <w:szCs w:val="24"/>
        </w:rPr>
      </w:pPr>
    </w:p>
    <w:p w:rsidR="00903EB8" w:rsidRDefault="00903EB8" w:rsidP="00D1714E">
      <w:pPr>
        <w:widowControl w:val="0"/>
        <w:jc w:val="both"/>
        <w:rPr>
          <w:bCs/>
          <w:iCs/>
        </w:rPr>
      </w:pPr>
      <w:r w:rsidRPr="000C6A4A">
        <w:rPr>
          <w:bCs/>
          <w:iCs/>
        </w:rPr>
        <w:t>5. W przypadku wystąpienia usterek lub wad przedmiotu Umowy, zgłoszonych na piśmie przez Zamawiającego przed terminem zapłaty, o którym mowa w ust. 2 niniejszego paragrafu, Zamawiający ma prawo odmówić Wykonawcy zapłaty za całość przedmiotu Umowy</w:t>
      </w:r>
      <w:r w:rsidR="0065237F">
        <w:rPr>
          <w:bCs/>
          <w:iCs/>
        </w:rPr>
        <w:t>,</w:t>
      </w:r>
      <w:r w:rsidRPr="000C6A4A">
        <w:rPr>
          <w:bCs/>
          <w:iCs/>
        </w:rPr>
        <w:t xml:space="preserve"> oraz żądać usunięcia wad lub usterek. W takim </w:t>
      </w:r>
      <w:r w:rsidR="008C7278">
        <w:rPr>
          <w:bCs/>
          <w:iCs/>
        </w:rPr>
        <w:t>przy</w:t>
      </w:r>
      <w:r w:rsidRPr="000C6A4A">
        <w:rPr>
          <w:bCs/>
          <w:iCs/>
        </w:rPr>
        <w:t>padku wynagrodzenie zostanie zapłacone Wykonawcy po zakończeniu usuwania wad lub usterek. Usunięcie wad lub usterek potwierdzone zostanie w protokole. Dokonanie zapłaty za całość przedmiotu Umowy  w terminie 5 dni od daty podpisania protokołu usunięcia wad lub usterek zgodnie z postanowieniami niniejszego paragrafu uznaje się za dokonane w terminie. Maksymalny czas na usunięcie wad lub usterek wynosi 10 dni roboczych.</w:t>
      </w:r>
    </w:p>
    <w:p w:rsidR="008C7278" w:rsidRPr="000C6A4A" w:rsidRDefault="008C7278" w:rsidP="00D1714E">
      <w:pPr>
        <w:widowControl w:val="0"/>
        <w:jc w:val="both"/>
        <w:rPr>
          <w:bCs/>
          <w:iCs/>
        </w:rPr>
      </w:pPr>
    </w:p>
    <w:p w:rsidR="00903EB8" w:rsidRDefault="00903EB8" w:rsidP="00AF3CB9">
      <w:pPr>
        <w:widowControl w:val="0"/>
        <w:jc w:val="both"/>
        <w:rPr>
          <w:bCs/>
          <w:iCs/>
        </w:rPr>
      </w:pPr>
      <w:r w:rsidRPr="000C6A4A">
        <w:rPr>
          <w:bCs/>
          <w:iCs/>
        </w:rPr>
        <w:t>6. Fakt usunięcia usterek lub wad musi zostać potwierdzony odrębnym protokołem.</w:t>
      </w:r>
    </w:p>
    <w:p w:rsidR="00120AE5" w:rsidRPr="000C6A4A" w:rsidRDefault="00120AE5" w:rsidP="00AF3CB9">
      <w:pPr>
        <w:widowControl w:val="0"/>
        <w:jc w:val="both"/>
        <w:rPr>
          <w:bCs/>
          <w:iCs/>
        </w:rPr>
      </w:pPr>
    </w:p>
    <w:p w:rsidR="00903EB8" w:rsidRPr="000C6A4A" w:rsidRDefault="00903EB8" w:rsidP="00AF3CB9">
      <w:pPr>
        <w:widowControl w:val="0"/>
        <w:contextualSpacing/>
        <w:jc w:val="both"/>
        <w:rPr>
          <w:bCs/>
          <w:iCs/>
        </w:rPr>
      </w:pPr>
      <w:r w:rsidRPr="000C6A4A">
        <w:rPr>
          <w:color w:val="000000"/>
        </w:rPr>
        <w:t>7. Wykonawca, tj. osoba lub podmiot określone, jako nierezydent podlegają następującym zapisom Umowy</w:t>
      </w:r>
      <w:r w:rsidRPr="000C6A4A">
        <w:rPr>
          <w:vertAlign w:val="superscript"/>
        </w:rPr>
        <w:footnoteReference w:id="1"/>
      </w:r>
      <w:r w:rsidRPr="000C6A4A">
        <w:rPr>
          <w:color w:val="000000"/>
        </w:rPr>
        <w:t>:</w:t>
      </w:r>
    </w:p>
    <w:p w:rsidR="00903EB8" w:rsidRPr="000C6A4A" w:rsidRDefault="00903EB8" w:rsidP="00AF3CB9">
      <w:pPr>
        <w:widowControl w:val="0"/>
        <w:contextualSpacing/>
        <w:jc w:val="both"/>
        <w:rPr>
          <w:bCs/>
          <w:iCs/>
        </w:rPr>
      </w:pPr>
      <w:r w:rsidRPr="000C6A4A">
        <w:rPr>
          <w:bCs/>
          <w:iCs/>
        </w:rPr>
        <w:t xml:space="preserve">a) Zamawiający potrąci z wynagrodzenia Wykonawcy należny podatek u źródła. </w:t>
      </w:r>
    </w:p>
    <w:p w:rsidR="00903EB8" w:rsidRPr="000C6A4A" w:rsidRDefault="00903EB8" w:rsidP="00AF3CB9">
      <w:pPr>
        <w:widowControl w:val="0"/>
        <w:contextualSpacing/>
        <w:jc w:val="both"/>
        <w:rPr>
          <w:bCs/>
          <w:iCs/>
        </w:rPr>
      </w:pPr>
      <w:r w:rsidRPr="000C6A4A">
        <w:rPr>
          <w:bCs/>
          <w:iCs/>
        </w:rPr>
        <w:t>b) Nierezydent przed dokonaniem na jego rzecz płatności, zobowiązany jest do dostarczenia ważnego certyfikat</w:t>
      </w:r>
      <w:r w:rsidR="00EF7F4D">
        <w:rPr>
          <w:bCs/>
          <w:iCs/>
        </w:rPr>
        <w:t>u</w:t>
      </w:r>
      <w:r w:rsidRPr="000C6A4A">
        <w:rPr>
          <w:bCs/>
          <w:iCs/>
        </w:rPr>
        <w:t xml:space="preserve"> rezydencji. Certyfikat ważny jest przez okres 1 roku od dnia jego wydania. Po tym czasie Wykonawca zobowiązany jest do jego odnowienia.</w:t>
      </w:r>
    </w:p>
    <w:p w:rsidR="00903EB8" w:rsidRPr="000C6A4A" w:rsidRDefault="00903EB8" w:rsidP="00AF3CB9">
      <w:pPr>
        <w:widowControl w:val="0"/>
        <w:jc w:val="both"/>
        <w:rPr>
          <w:bCs/>
          <w:iCs/>
        </w:rPr>
      </w:pPr>
      <w:r w:rsidRPr="000C6A4A">
        <w:rPr>
          <w:bCs/>
          <w:iCs/>
        </w:rPr>
        <w:t>c) W przypadku niedostarczenia wymaganego certyfikatu rezydencji, wysokość podatku zostanie naliczona w oparciu o polskie przepisy.</w:t>
      </w:r>
    </w:p>
    <w:p w:rsidR="00903EB8" w:rsidRDefault="00903EB8" w:rsidP="000218A2">
      <w:pPr>
        <w:suppressAutoHyphens/>
        <w:jc w:val="both"/>
        <w:rPr>
          <w:bCs/>
          <w:iCs/>
        </w:rPr>
      </w:pPr>
      <w:r w:rsidRPr="000C6A4A">
        <w:rPr>
          <w:bCs/>
          <w:iCs/>
        </w:rPr>
        <w:t xml:space="preserve">8. Wykonawca – nierezydent przekaże dane: identyfikator NIP lub inny numer służący do identyfikacji do celów podatkowych uzyskany w państwie, w którym ma siedzibę, w przypadku braku takiego numeru – inny numer identyfikacyjny nadany w kraju, w którym ma </w:t>
      </w:r>
      <w:r w:rsidRPr="000C6A4A">
        <w:rPr>
          <w:bCs/>
          <w:iCs/>
        </w:rPr>
        <w:lastRenderedPageBreak/>
        <w:t xml:space="preserve">siedzibę, nazwę pełną, nazwę skróconą, datę rozpoczęcia działalności (dzień-miesiąc-rok), kod kraju wydania, adres siedziby Wykonawcy (kraj, miejscowość, kod pocztowy, ulica, nr domu, nr lokalu). </w:t>
      </w:r>
    </w:p>
    <w:p w:rsidR="00EF7F4D" w:rsidRPr="000C6A4A" w:rsidRDefault="00EF7F4D" w:rsidP="000218A2">
      <w:pPr>
        <w:suppressAutoHyphens/>
        <w:jc w:val="both"/>
        <w:rPr>
          <w:bCs/>
          <w:iCs/>
        </w:rPr>
      </w:pPr>
    </w:p>
    <w:p w:rsidR="00903EB8" w:rsidRPr="000C6A4A" w:rsidRDefault="00903EB8" w:rsidP="000218A2">
      <w:pPr>
        <w:suppressAutoHyphens/>
        <w:jc w:val="both"/>
      </w:pPr>
      <w:r w:rsidRPr="000C6A4A">
        <w:t xml:space="preserve">9. Wykonawca nie może przenosić wierzytelności </w:t>
      </w:r>
      <w:r w:rsidR="00EF7F4D">
        <w:t>wynikającej z umowy na rzecz osób/osoby</w:t>
      </w:r>
      <w:r w:rsidRPr="000C6A4A">
        <w:t xml:space="preserve"> </w:t>
      </w:r>
      <w:r w:rsidR="00EF7F4D">
        <w:t>trzecich/</w:t>
      </w:r>
      <w:r w:rsidRPr="000C6A4A">
        <w:t>trzeciej</w:t>
      </w:r>
      <w:r w:rsidR="00EF7F4D">
        <w:t>.</w:t>
      </w:r>
    </w:p>
    <w:p w:rsidR="00903EB8" w:rsidRPr="000C6A4A" w:rsidRDefault="00903EB8" w:rsidP="000218A2">
      <w:pPr>
        <w:rPr>
          <w:bCs/>
          <w:iCs/>
        </w:rPr>
      </w:pPr>
    </w:p>
    <w:p w:rsidR="00903EB8" w:rsidRPr="000C6A4A" w:rsidRDefault="00903EB8" w:rsidP="00BC404D">
      <w:pPr>
        <w:jc w:val="center"/>
        <w:rPr>
          <w:b/>
          <w:bCs/>
          <w:iCs/>
        </w:rPr>
      </w:pPr>
      <w:r w:rsidRPr="000C6A4A">
        <w:rPr>
          <w:b/>
          <w:bCs/>
          <w:iCs/>
        </w:rPr>
        <w:t>§ 5 Faktura elektroniczna</w:t>
      </w:r>
    </w:p>
    <w:p w:rsidR="00903EB8" w:rsidRPr="000C6A4A" w:rsidRDefault="00A023D2" w:rsidP="00842D95">
      <w:pPr>
        <w:widowControl w:val="0"/>
        <w:jc w:val="both"/>
      </w:pPr>
      <w:r>
        <w:t>Zamawiający</w:t>
      </w:r>
      <w:r w:rsidR="00903EB8" w:rsidRPr="000C6A4A">
        <w:t xml:space="preserve"> </w:t>
      </w:r>
      <w:r w:rsidR="00973C7C">
        <w:t>dopuszcza możliwoś</w:t>
      </w:r>
      <w:r>
        <w:t>ć</w:t>
      </w:r>
      <w:r w:rsidR="00903EB8" w:rsidRPr="000C6A4A">
        <w:t xml:space="preserve"> składania faktur w formie elektronicznej (e</w:t>
      </w:r>
      <w:r w:rsidR="00490035">
        <w:t>-f</w:t>
      </w:r>
      <w:r w:rsidR="00903EB8" w:rsidRPr="000C6A4A">
        <w:t>aktura).</w:t>
      </w:r>
    </w:p>
    <w:p w:rsidR="00903EB8" w:rsidRPr="000C6A4A" w:rsidRDefault="00903EB8" w:rsidP="00BC404D">
      <w:pPr>
        <w:jc w:val="center"/>
        <w:rPr>
          <w:bCs/>
          <w:iCs/>
        </w:rPr>
      </w:pPr>
    </w:p>
    <w:p w:rsidR="00903EB8" w:rsidRPr="000C6A4A" w:rsidRDefault="00903EB8" w:rsidP="00BC404D">
      <w:pPr>
        <w:jc w:val="center"/>
        <w:rPr>
          <w:b/>
          <w:bCs/>
          <w:iCs/>
        </w:rPr>
      </w:pPr>
      <w:r w:rsidRPr="000C6A4A">
        <w:rPr>
          <w:b/>
          <w:bCs/>
          <w:iCs/>
        </w:rPr>
        <w:t>§ 6 Gwarancja</w:t>
      </w:r>
    </w:p>
    <w:p w:rsidR="00903EB8" w:rsidRPr="000C6A4A" w:rsidRDefault="00903EB8" w:rsidP="00842D95">
      <w:pPr>
        <w:widowControl w:val="0"/>
        <w:jc w:val="both"/>
        <w:rPr>
          <w:bCs/>
          <w:iCs/>
        </w:rPr>
      </w:pPr>
      <w:r w:rsidRPr="000C6A4A">
        <w:rPr>
          <w:bCs/>
          <w:iCs/>
        </w:rPr>
        <w:t>1. Wykonawca udziela Zamawiającemu gwarancji na sprzęt stanowiący przedmiot Umowy na okres dla:</w:t>
      </w:r>
    </w:p>
    <w:p w:rsidR="00903EB8" w:rsidRPr="000C6A4A" w:rsidRDefault="0065237F" w:rsidP="000757C2">
      <w:pPr>
        <w:widowControl w:val="0"/>
        <w:jc w:val="both"/>
        <w:rPr>
          <w:bCs/>
          <w:iCs/>
        </w:rPr>
      </w:pPr>
      <w:r>
        <w:t>a</w:t>
      </w:r>
      <w:r w:rsidR="00903EB8" w:rsidRPr="000C6A4A">
        <w:t xml:space="preserve">) części nr II </w:t>
      </w:r>
      <w:r w:rsidR="00903EB8" w:rsidRPr="000C6A4A">
        <w:rPr>
          <w:bCs/>
          <w:iCs/>
        </w:rPr>
        <w:t>……………. miesięcy</w:t>
      </w:r>
      <w:r w:rsidR="00903EB8" w:rsidRPr="000C6A4A">
        <w:rPr>
          <w:rStyle w:val="Odwoanieprzypisudolnego"/>
          <w:iCs/>
        </w:rPr>
        <w:footnoteReference w:id="2"/>
      </w:r>
      <w:r w:rsidR="00903EB8" w:rsidRPr="000C6A4A">
        <w:rPr>
          <w:bCs/>
          <w:iCs/>
        </w:rPr>
        <w:t>, licząc od dnia odbioru potwierdzonego „Końcowym protokołem jakościowym”, o którym mowa w § 3 ust. 5, nie zawierającym zastrzeżeń.</w:t>
      </w:r>
    </w:p>
    <w:p w:rsidR="00903EB8" w:rsidRPr="000C6A4A" w:rsidRDefault="00903EB8" w:rsidP="000757C2">
      <w:pPr>
        <w:widowControl w:val="0"/>
        <w:jc w:val="both"/>
        <w:rPr>
          <w:bCs/>
          <w:iCs/>
        </w:rPr>
      </w:pPr>
    </w:p>
    <w:p w:rsidR="00903EB8" w:rsidRPr="000C6A4A" w:rsidRDefault="00903EB8" w:rsidP="00842D95">
      <w:pPr>
        <w:widowControl w:val="0"/>
        <w:jc w:val="both"/>
        <w:rPr>
          <w:bCs/>
          <w:iCs/>
        </w:rPr>
      </w:pPr>
      <w:r w:rsidRPr="000C6A4A">
        <w:rPr>
          <w:bCs/>
          <w:iCs/>
        </w:rPr>
        <w:t>2. W ramach udzielonej gwarancji Wykonawca zapewni naprawę lub wymianę reklamowanego urządzenia (przedmiotu Umowy) w siedzibie Zamawiającego w terminie 2 dni roboczych licząc od dnia zgłoszenia.</w:t>
      </w:r>
    </w:p>
    <w:p w:rsidR="00903EB8" w:rsidRPr="000C6A4A" w:rsidRDefault="00903EB8" w:rsidP="00842D95">
      <w:pPr>
        <w:widowControl w:val="0"/>
        <w:jc w:val="both"/>
        <w:rPr>
          <w:bCs/>
          <w:iCs/>
        </w:rPr>
      </w:pPr>
      <w:r w:rsidRPr="000C6A4A">
        <w:rPr>
          <w:bCs/>
          <w:iCs/>
        </w:rPr>
        <w:t>3. Zamawiający może wyrazić zgodę na wykonanie naprawy poza siedzibą Zamawiającego, przy czym pod rygorem nieważności zgoda musi zostać wyrażona w formie pisemnej. Koszty transportu lub inne związane z przewiezieniem reklamowanego urządzenia ponosi Wykonawca.</w:t>
      </w:r>
    </w:p>
    <w:p w:rsidR="00903EB8" w:rsidRDefault="00903EB8" w:rsidP="00842D95">
      <w:pPr>
        <w:widowControl w:val="0"/>
        <w:jc w:val="both"/>
        <w:rPr>
          <w:bCs/>
          <w:iCs/>
        </w:rPr>
      </w:pPr>
      <w:r w:rsidRPr="000C6A4A">
        <w:rPr>
          <w:bCs/>
          <w:iCs/>
        </w:rPr>
        <w:t>4. Zgłoszenie awarii lub usterki może nastąpić w formie rozmowy telefonicznej, faksu lub e-mail, przy czym Wykonawca zobowiązany jest potwierdzić pisemnie odbiór zgłoszenia przy pomocy e-mail-a na wskazany w § 7 adres poczty elektronicznej Zamawiającego.</w:t>
      </w:r>
    </w:p>
    <w:p w:rsidR="00973C7C" w:rsidRPr="000C6A4A" w:rsidRDefault="00973C7C" w:rsidP="00842D95">
      <w:pPr>
        <w:widowControl w:val="0"/>
        <w:jc w:val="both"/>
        <w:rPr>
          <w:bCs/>
          <w:iCs/>
        </w:rPr>
      </w:pPr>
    </w:p>
    <w:p w:rsidR="00903EB8" w:rsidRDefault="00903EB8" w:rsidP="00842D95">
      <w:pPr>
        <w:widowControl w:val="0"/>
        <w:jc w:val="both"/>
        <w:rPr>
          <w:bCs/>
          <w:iCs/>
        </w:rPr>
      </w:pPr>
      <w:r w:rsidRPr="000C6A4A">
        <w:rPr>
          <w:bCs/>
          <w:iCs/>
        </w:rPr>
        <w:t>5. Wykonawca zobowiązany jest przystąpić do naprawy najpóźniej w dniu roboczym następującym po dniu, w którym dokonano zgłoszenia.</w:t>
      </w:r>
    </w:p>
    <w:p w:rsidR="00973C7C" w:rsidRPr="000C6A4A" w:rsidRDefault="00973C7C" w:rsidP="00842D95">
      <w:pPr>
        <w:widowControl w:val="0"/>
        <w:jc w:val="both"/>
        <w:rPr>
          <w:bCs/>
          <w:iCs/>
        </w:rPr>
      </w:pPr>
    </w:p>
    <w:p w:rsidR="00903EB8" w:rsidRDefault="00903EB8" w:rsidP="00842D95">
      <w:pPr>
        <w:widowControl w:val="0"/>
        <w:jc w:val="both"/>
        <w:rPr>
          <w:bCs/>
          <w:iCs/>
        </w:rPr>
      </w:pPr>
      <w:r w:rsidRPr="000C6A4A">
        <w:rPr>
          <w:bCs/>
          <w:iCs/>
        </w:rPr>
        <w:t xml:space="preserve">6. Wykonawca każdorazowo dostarczy urządzenie zastępcze (zastępczy przedmiot Umowy) w przypadku, gdy okres naprawy lub niesprawności urządzenia zgłoszonego przekroczy </w:t>
      </w:r>
      <w:r w:rsidR="00973C7C">
        <w:rPr>
          <w:bCs/>
          <w:iCs/>
        </w:rPr>
        <w:t>3</w:t>
      </w:r>
      <w:r w:rsidRPr="000C6A4A">
        <w:rPr>
          <w:bCs/>
          <w:iCs/>
        </w:rPr>
        <w:t xml:space="preserve"> dni robocze od dnia zgłoszenia awarii lub usterki.</w:t>
      </w:r>
    </w:p>
    <w:p w:rsidR="00973C7C" w:rsidRPr="000C6A4A" w:rsidRDefault="00973C7C" w:rsidP="00842D95">
      <w:pPr>
        <w:widowControl w:val="0"/>
        <w:jc w:val="both"/>
        <w:rPr>
          <w:bCs/>
          <w:iCs/>
        </w:rPr>
      </w:pPr>
    </w:p>
    <w:p w:rsidR="00903EB8" w:rsidRDefault="00903EB8" w:rsidP="00842D95">
      <w:pPr>
        <w:widowControl w:val="0"/>
        <w:jc w:val="both"/>
        <w:rPr>
          <w:bCs/>
          <w:iCs/>
        </w:rPr>
      </w:pPr>
      <w:r w:rsidRPr="000C6A4A">
        <w:rPr>
          <w:bCs/>
          <w:iCs/>
        </w:rPr>
        <w:t>7. W przypadku, gdy w okresie gwarancyjnym wystąpi konieczność dwukrotnej naprawy tego samego urządzenia (przedmiotu Umowy), Wykonawca zobowiązany jest do wymiany tego dwukrotnie uszkodzonego urządzenia na nowe, całkowicie sprawne i o parametrach zgodnych ze specyfikacją określoną w Załączniku Nr 1.</w:t>
      </w:r>
    </w:p>
    <w:p w:rsidR="00973C7C" w:rsidRPr="000C6A4A" w:rsidRDefault="00973C7C" w:rsidP="00842D95">
      <w:pPr>
        <w:widowControl w:val="0"/>
        <w:jc w:val="both"/>
        <w:rPr>
          <w:bCs/>
          <w:iCs/>
        </w:rPr>
      </w:pPr>
      <w:r>
        <w:rPr>
          <w:bCs/>
          <w:iCs/>
        </w:rPr>
        <w:t xml:space="preserve"> </w:t>
      </w:r>
    </w:p>
    <w:p w:rsidR="00903EB8" w:rsidRDefault="00903EB8" w:rsidP="00842D95">
      <w:pPr>
        <w:widowControl w:val="0"/>
        <w:jc w:val="both"/>
        <w:rPr>
          <w:bCs/>
          <w:iCs/>
        </w:rPr>
      </w:pPr>
      <w:r w:rsidRPr="000C6A4A">
        <w:rPr>
          <w:bCs/>
          <w:iCs/>
        </w:rPr>
        <w:t>8. W przypadku, gdy do urządzenia lub innej części przedmiotu Umowy zostanie dołączona określona karta gwarancyjna lub inny dokument, który przewiduje odmienne aniżeli określone niniejszą Umową warunki gwarancji, stosuje się warunki korzystniejsze dla Zamawiającego. W przypadku wątpliwości, które warunki są korzystniejsze, wybór należy do Zamawiającego.</w:t>
      </w:r>
    </w:p>
    <w:p w:rsidR="00973C7C" w:rsidRPr="000C6A4A" w:rsidRDefault="00973C7C" w:rsidP="00842D95">
      <w:pPr>
        <w:widowControl w:val="0"/>
        <w:jc w:val="both"/>
        <w:rPr>
          <w:bCs/>
          <w:iCs/>
        </w:rPr>
      </w:pPr>
    </w:p>
    <w:p w:rsidR="00903EB8" w:rsidRDefault="00903EB8" w:rsidP="00842D95">
      <w:pPr>
        <w:widowControl w:val="0"/>
        <w:jc w:val="both"/>
        <w:rPr>
          <w:bCs/>
          <w:iCs/>
        </w:rPr>
      </w:pPr>
      <w:r w:rsidRPr="000C6A4A">
        <w:rPr>
          <w:bCs/>
          <w:iCs/>
        </w:rPr>
        <w:t>9. W przypadku konieczności wymiany uszkodzonego dysku twardego, tj. jego naprawy gwarancyjnej, dysk twardy podlegający wymianie pozostaje własnością Zamawiającego. (Uszkodzony dysk bezwarunkowo pozostaje u Zamawiającego).</w:t>
      </w:r>
    </w:p>
    <w:p w:rsidR="00973C7C" w:rsidRPr="000C6A4A" w:rsidRDefault="00973C7C" w:rsidP="00842D95">
      <w:pPr>
        <w:widowControl w:val="0"/>
        <w:jc w:val="both"/>
        <w:rPr>
          <w:bCs/>
          <w:iCs/>
        </w:rPr>
      </w:pPr>
    </w:p>
    <w:p w:rsidR="00903EB8" w:rsidRPr="000C6A4A" w:rsidRDefault="00903EB8" w:rsidP="00842D95">
      <w:pPr>
        <w:widowControl w:val="0"/>
        <w:contextualSpacing/>
        <w:jc w:val="both"/>
        <w:rPr>
          <w:bCs/>
          <w:iCs/>
        </w:rPr>
      </w:pPr>
      <w:r w:rsidRPr="000C6A4A">
        <w:rPr>
          <w:bCs/>
          <w:iCs/>
        </w:rPr>
        <w:t>10. W sprawach napraw urządzeń lub realizacji zobowiązań gwarancyjnych przedstawiciel Zamawiającego kontaktować się będzie z punktem serwisowym Wykonawcy, a zgłoszenia przekazane na numery telefoniczne lub adresy e-mail Wykonawcy podane w § 7 będą skuteczne.</w:t>
      </w:r>
    </w:p>
    <w:p w:rsidR="00903EB8" w:rsidRPr="000C6A4A" w:rsidRDefault="00903EB8" w:rsidP="004D2518">
      <w:pPr>
        <w:widowControl w:val="0"/>
        <w:contextualSpacing/>
        <w:jc w:val="both"/>
        <w:rPr>
          <w:bCs/>
          <w:iCs/>
        </w:rPr>
      </w:pPr>
    </w:p>
    <w:p w:rsidR="00903EB8" w:rsidRPr="000C6A4A" w:rsidRDefault="00903EB8" w:rsidP="004D2518">
      <w:pPr>
        <w:widowControl w:val="0"/>
        <w:contextualSpacing/>
        <w:jc w:val="center"/>
        <w:rPr>
          <w:bCs/>
          <w:iCs/>
        </w:rPr>
      </w:pPr>
      <w:r w:rsidRPr="000C6A4A">
        <w:rPr>
          <w:b/>
          <w:bCs/>
          <w:iCs/>
        </w:rPr>
        <w:t>§ 7 Dane kontaktowe</w:t>
      </w:r>
    </w:p>
    <w:p w:rsidR="00903EB8" w:rsidRPr="000C6A4A" w:rsidRDefault="00903EB8" w:rsidP="004D2518">
      <w:pPr>
        <w:widowControl w:val="0"/>
        <w:rPr>
          <w:bCs/>
          <w:iCs/>
        </w:rPr>
      </w:pPr>
      <w:r w:rsidRPr="000C6A4A">
        <w:rPr>
          <w:bCs/>
          <w:iCs/>
        </w:rPr>
        <w:t>1. Dane kontaktowe przedstawicieli upoważnionych do reprezentowania Stron w sprawach odbioru, serwisu i gwarancji :</w:t>
      </w:r>
    </w:p>
    <w:p w:rsidR="00903EB8" w:rsidRPr="000C6A4A" w:rsidRDefault="00903EB8" w:rsidP="004D2518">
      <w:pPr>
        <w:widowControl w:val="0"/>
        <w:rPr>
          <w:bCs/>
          <w:iCs/>
          <w:vanish/>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2196"/>
        <w:gridCol w:w="2055"/>
        <w:gridCol w:w="2977"/>
      </w:tblGrid>
      <w:tr w:rsidR="00903EB8" w:rsidRPr="000C6A4A" w:rsidTr="00D52797">
        <w:trPr>
          <w:trHeight w:val="397"/>
          <w:jc w:val="center"/>
        </w:trPr>
        <w:tc>
          <w:tcPr>
            <w:tcW w:w="1702" w:type="dxa"/>
            <w:vAlign w:val="center"/>
          </w:tcPr>
          <w:p w:rsidR="00903EB8" w:rsidRPr="000C6A4A" w:rsidRDefault="00903EB8" w:rsidP="00BC404D">
            <w:pPr>
              <w:jc w:val="center"/>
              <w:rPr>
                <w:b/>
                <w:bCs/>
                <w:iCs/>
              </w:rPr>
            </w:pPr>
            <w:r w:rsidRPr="000C6A4A">
              <w:rPr>
                <w:b/>
                <w:bCs/>
                <w:iCs/>
              </w:rPr>
              <w:t>Zakres</w:t>
            </w:r>
          </w:p>
        </w:tc>
        <w:tc>
          <w:tcPr>
            <w:tcW w:w="2196" w:type="dxa"/>
            <w:vAlign w:val="center"/>
          </w:tcPr>
          <w:p w:rsidR="00903EB8" w:rsidRPr="000C6A4A" w:rsidRDefault="00903EB8" w:rsidP="00BC404D">
            <w:pPr>
              <w:ind w:hanging="284"/>
              <w:jc w:val="center"/>
              <w:rPr>
                <w:b/>
                <w:bCs/>
                <w:iCs/>
              </w:rPr>
            </w:pPr>
            <w:r w:rsidRPr="000C6A4A">
              <w:rPr>
                <w:b/>
                <w:bCs/>
                <w:iCs/>
              </w:rPr>
              <w:t>Imię i Nazwisko</w:t>
            </w:r>
          </w:p>
        </w:tc>
        <w:tc>
          <w:tcPr>
            <w:tcW w:w="2055" w:type="dxa"/>
            <w:vAlign w:val="center"/>
          </w:tcPr>
          <w:p w:rsidR="00903EB8" w:rsidRPr="000C6A4A" w:rsidRDefault="00903EB8" w:rsidP="00BC404D">
            <w:pPr>
              <w:ind w:hanging="284"/>
              <w:jc w:val="center"/>
              <w:rPr>
                <w:b/>
                <w:bCs/>
                <w:iCs/>
              </w:rPr>
            </w:pPr>
            <w:r w:rsidRPr="000C6A4A">
              <w:rPr>
                <w:b/>
                <w:bCs/>
                <w:iCs/>
              </w:rPr>
              <w:t>Telefon/Faks</w:t>
            </w:r>
          </w:p>
        </w:tc>
        <w:tc>
          <w:tcPr>
            <w:tcW w:w="2977" w:type="dxa"/>
            <w:vAlign w:val="center"/>
          </w:tcPr>
          <w:p w:rsidR="00903EB8" w:rsidRPr="000C6A4A" w:rsidRDefault="00903EB8" w:rsidP="00BC404D">
            <w:pPr>
              <w:ind w:hanging="284"/>
              <w:jc w:val="center"/>
              <w:rPr>
                <w:b/>
                <w:bCs/>
                <w:iCs/>
              </w:rPr>
            </w:pPr>
            <w:r w:rsidRPr="000C6A4A">
              <w:rPr>
                <w:b/>
                <w:bCs/>
                <w:iCs/>
              </w:rPr>
              <w:t>e-mail</w:t>
            </w:r>
          </w:p>
        </w:tc>
      </w:tr>
      <w:tr w:rsidR="00903EB8" w:rsidRPr="000C6A4A" w:rsidTr="00473421">
        <w:trPr>
          <w:trHeight w:val="397"/>
          <w:jc w:val="center"/>
        </w:trPr>
        <w:tc>
          <w:tcPr>
            <w:tcW w:w="8930" w:type="dxa"/>
            <w:gridSpan w:val="4"/>
            <w:vAlign w:val="center"/>
          </w:tcPr>
          <w:p w:rsidR="00903EB8" w:rsidRPr="000C6A4A" w:rsidRDefault="00903EB8" w:rsidP="00BC404D">
            <w:pPr>
              <w:ind w:hanging="284"/>
              <w:jc w:val="center"/>
              <w:rPr>
                <w:b/>
                <w:bCs/>
                <w:iCs/>
              </w:rPr>
            </w:pPr>
            <w:r w:rsidRPr="000C6A4A">
              <w:rPr>
                <w:b/>
                <w:bCs/>
                <w:iCs/>
              </w:rPr>
              <w:t>Ze strony Zamawiającego</w:t>
            </w:r>
          </w:p>
        </w:tc>
      </w:tr>
      <w:tr w:rsidR="00903EB8" w:rsidRPr="000C6A4A" w:rsidTr="00D52797">
        <w:trPr>
          <w:trHeight w:val="397"/>
          <w:jc w:val="center"/>
        </w:trPr>
        <w:tc>
          <w:tcPr>
            <w:tcW w:w="1702" w:type="dxa"/>
            <w:vAlign w:val="center"/>
          </w:tcPr>
          <w:p w:rsidR="00903EB8" w:rsidRPr="000C6A4A" w:rsidRDefault="00903EB8" w:rsidP="00BC404D">
            <w:pPr>
              <w:jc w:val="center"/>
              <w:rPr>
                <w:bCs/>
                <w:iCs/>
              </w:rPr>
            </w:pPr>
            <w:r w:rsidRPr="000C6A4A">
              <w:rPr>
                <w:bCs/>
                <w:iCs/>
              </w:rPr>
              <w:t>Odbiór dostawy</w:t>
            </w:r>
          </w:p>
        </w:tc>
        <w:tc>
          <w:tcPr>
            <w:tcW w:w="2196" w:type="dxa"/>
            <w:vAlign w:val="center"/>
          </w:tcPr>
          <w:p w:rsidR="00903EB8" w:rsidRPr="000C6A4A" w:rsidRDefault="00D52797" w:rsidP="00D52797">
            <w:pPr>
              <w:ind w:hanging="284"/>
              <w:jc w:val="center"/>
              <w:rPr>
                <w:bCs/>
                <w:iCs/>
              </w:rPr>
            </w:pPr>
            <w:r>
              <w:rPr>
                <w:bCs/>
                <w:iCs/>
              </w:rPr>
              <w:t>Rafał Halik</w:t>
            </w:r>
          </w:p>
        </w:tc>
        <w:tc>
          <w:tcPr>
            <w:tcW w:w="2055" w:type="dxa"/>
            <w:vAlign w:val="center"/>
          </w:tcPr>
          <w:p w:rsidR="00903EB8" w:rsidRDefault="00D52797" w:rsidP="00BC404D">
            <w:pPr>
              <w:ind w:hanging="284"/>
              <w:jc w:val="center"/>
              <w:rPr>
                <w:bCs/>
                <w:iCs/>
              </w:rPr>
            </w:pPr>
            <w:r>
              <w:rPr>
                <w:bCs/>
                <w:iCs/>
              </w:rPr>
              <w:t>81 822 76 80</w:t>
            </w:r>
          </w:p>
          <w:p w:rsidR="00D52797" w:rsidRPr="000C6A4A" w:rsidRDefault="00D52797" w:rsidP="00BC404D">
            <w:pPr>
              <w:ind w:hanging="284"/>
              <w:jc w:val="center"/>
              <w:rPr>
                <w:bCs/>
                <w:iCs/>
              </w:rPr>
            </w:pPr>
            <w:r>
              <w:rPr>
                <w:bCs/>
                <w:iCs/>
              </w:rPr>
              <w:t>faks 81 822 51 50</w:t>
            </w:r>
          </w:p>
        </w:tc>
        <w:tc>
          <w:tcPr>
            <w:tcW w:w="2977" w:type="dxa"/>
            <w:vAlign w:val="center"/>
          </w:tcPr>
          <w:p w:rsidR="00903EB8" w:rsidRPr="000C6A4A" w:rsidRDefault="00D52797" w:rsidP="00BC404D">
            <w:pPr>
              <w:ind w:hanging="284"/>
              <w:jc w:val="center"/>
              <w:rPr>
                <w:bCs/>
                <w:iCs/>
              </w:rPr>
            </w:pPr>
            <w:r>
              <w:rPr>
                <w:bCs/>
                <w:iCs/>
              </w:rPr>
              <w:t>rhalik@urzedow.pl</w:t>
            </w:r>
          </w:p>
        </w:tc>
      </w:tr>
      <w:tr w:rsidR="00D52797" w:rsidRPr="000C6A4A" w:rsidTr="00D52797">
        <w:trPr>
          <w:trHeight w:val="397"/>
          <w:jc w:val="center"/>
        </w:trPr>
        <w:tc>
          <w:tcPr>
            <w:tcW w:w="1702" w:type="dxa"/>
            <w:vAlign w:val="center"/>
          </w:tcPr>
          <w:p w:rsidR="00D52797" w:rsidRPr="000C6A4A" w:rsidRDefault="00D52797" w:rsidP="00BC404D">
            <w:pPr>
              <w:jc w:val="center"/>
              <w:rPr>
                <w:bCs/>
                <w:iCs/>
              </w:rPr>
            </w:pPr>
            <w:r w:rsidRPr="000C6A4A">
              <w:rPr>
                <w:bCs/>
                <w:iCs/>
              </w:rPr>
              <w:t>Realizacja umowy</w:t>
            </w:r>
          </w:p>
        </w:tc>
        <w:tc>
          <w:tcPr>
            <w:tcW w:w="2196" w:type="dxa"/>
            <w:vAlign w:val="center"/>
          </w:tcPr>
          <w:p w:rsidR="00D52797" w:rsidRPr="000C6A4A" w:rsidRDefault="00D52797" w:rsidP="009F6948">
            <w:pPr>
              <w:ind w:hanging="284"/>
              <w:jc w:val="center"/>
              <w:rPr>
                <w:bCs/>
                <w:iCs/>
              </w:rPr>
            </w:pPr>
            <w:r>
              <w:rPr>
                <w:bCs/>
                <w:iCs/>
              </w:rPr>
              <w:t>Rafał Halik</w:t>
            </w:r>
          </w:p>
        </w:tc>
        <w:tc>
          <w:tcPr>
            <w:tcW w:w="2055" w:type="dxa"/>
            <w:vAlign w:val="center"/>
          </w:tcPr>
          <w:p w:rsidR="00D52797" w:rsidRDefault="00D52797" w:rsidP="009F6948">
            <w:pPr>
              <w:ind w:hanging="284"/>
              <w:jc w:val="center"/>
              <w:rPr>
                <w:bCs/>
                <w:iCs/>
              </w:rPr>
            </w:pPr>
            <w:r>
              <w:rPr>
                <w:bCs/>
                <w:iCs/>
              </w:rPr>
              <w:t>81 822 76 80</w:t>
            </w:r>
          </w:p>
          <w:p w:rsidR="00D52797" w:rsidRPr="000C6A4A" w:rsidRDefault="00D52797" w:rsidP="009F6948">
            <w:pPr>
              <w:ind w:hanging="284"/>
              <w:jc w:val="center"/>
              <w:rPr>
                <w:bCs/>
                <w:iCs/>
              </w:rPr>
            </w:pPr>
            <w:r>
              <w:rPr>
                <w:bCs/>
                <w:iCs/>
              </w:rPr>
              <w:t>faks 81 822 51 50</w:t>
            </w:r>
          </w:p>
        </w:tc>
        <w:tc>
          <w:tcPr>
            <w:tcW w:w="2977" w:type="dxa"/>
            <w:vAlign w:val="center"/>
          </w:tcPr>
          <w:p w:rsidR="00D52797" w:rsidRPr="000C6A4A" w:rsidRDefault="00D52797" w:rsidP="009F6948">
            <w:pPr>
              <w:ind w:hanging="284"/>
              <w:jc w:val="center"/>
              <w:rPr>
                <w:bCs/>
                <w:iCs/>
              </w:rPr>
            </w:pPr>
            <w:r>
              <w:rPr>
                <w:bCs/>
                <w:iCs/>
              </w:rPr>
              <w:t>rhalik@urzedow.pl</w:t>
            </w:r>
          </w:p>
        </w:tc>
      </w:tr>
      <w:tr w:rsidR="00903EB8" w:rsidRPr="000C6A4A" w:rsidTr="00473421">
        <w:trPr>
          <w:trHeight w:val="397"/>
          <w:jc w:val="center"/>
        </w:trPr>
        <w:tc>
          <w:tcPr>
            <w:tcW w:w="8930" w:type="dxa"/>
            <w:gridSpan w:val="4"/>
            <w:vAlign w:val="center"/>
          </w:tcPr>
          <w:p w:rsidR="00903EB8" w:rsidRPr="000C6A4A" w:rsidRDefault="00903EB8" w:rsidP="00BC404D">
            <w:pPr>
              <w:ind w:hanging="284"/>
              <w:jc w:val="center"/>
              <w:rPr>
                <w:bCs/>
                <w:iCs/>
              </w:rPr>
            </w:pPr>
            <w:r w:rsidRPr="000C6A4A">
              <w:rPr>
                <w:bCs/>
                <w:iCs/>
              </w:rPr>
              <w:t>Ze strony Wykonawcy</w:t>
            </w:r>
          </w:p>
        </w:tc>
      </w:tr>
      <w:tr w:rsidR="00903EB8" w:rsidRPr="000C6A4A" w:rsidTr="00D52797">
        <w:trPr>
          <w:trHeight w:val="397"/>
          <w:jc w:val="center"/>
        </w:trPr>
        <w:tc>
          <w:tcPr>
            <w:tcW w:w="1702" w:type="dxa"/>
          </w:tcPr>
          <w:p w:rsidR="00903EB8" w:rsidRPr="000C6A4A" w:rsidRDefault="00903EB8" w:rsidP="00BC404D">
            <w:pPr>
              <w:ind w:hanging="284"/>
              <w:jc w:val="center"/>
              <w:rPr>
                <w:bCs/>
                <w:iCs/>
              </w:rPr>
            </w:pPr>
          </w:p>
        </w:tc>
        <w:tc>
          <w:tcPr>
            <w:tcW w:w="2196" w:type="dxa"/>
            <w:vAlign w:val="center"/>
          </w:tcPr>
          <w:p w:rsidR="00903EB8" w:rsidRPr="000C6A4A" w:rsidRDefault="00903EB8" w:rsidP="00BC404D">
            <w:pPr>
              <w:ind w:hanging="284"/>
              <w:jc w:val="center"/>
              <w:rPr>
                <w:bCs/>
                <w:iCs/>
              </w:rPr>
            </w:pPr>
          </w:p>
        </w:tc>
        <w:tc>
          <w:tcPr>
            <w:tcW w:w="2055" w:type="dxa"/>
            <w:vAlign w:val="center"/>
          </w:tcPr>
          <w:p w:rsidR="00903EB8" w:rsidRPr="000C6A4A" w:rsidRDefault="00903EB8" w:rsidP="00BC404D">
            <w:pPr>
              <w:ind w:hanging="284"/>
              <w:jc w:val="center"/>
              <w:rPr>
                <w:bCs/>
                <w:iCs/>
              </w:rPr>
            </w:pPr>
          </w:p>
        </w:tc>
        <w:tc>
          <w:tcPr>
            <w:tcW w:w="2977" w:type="dxa"/>
            <w:vAlign w:val="center"/>
          </w:tcPr>
          <w:p w:rsidR="00903EB8" w:rsidRPr="000C6A4A" w:rsidRDefault="00903EB8" w:rsidP="00BC404D">
            <w:pPr>
              <w:ind w:hanging="284"/>
              <w:jc w:val="center"/>
              <w:rPr>
                <w:bCs/>
                <w:iCs/>
              </w:rPr>
            </w:pPr>
          </w:p>
        </w:tc>
      </w:tr>
      <w:tr w:rsidR="00903EB8" w:rsidRPr="000C6A4A" w:rsidTr="00D52797">
        <w:trPr>
          <w:trHeight w:val="397"/>
          <w:jc w:val="center"/>
        </w:trPr>
        <w:tc>
          <w:tcPr>
            <w:tcW w:w="1702" w:type="dxa"/>
          </w:tcPr>
          <w:p w:rsidR="00903EB8" w:rsidRPr="000C6A4A" w:rsidRDefault="00903EB8" w:rsidP="00BC404D">
            <w:pPr>
              <w:ind w:hanging="284"/>
              <w:jc w:val="center"/>
              <w:rPr>
                <w:bCs/>
                <w:iCs/>
              </w:rPr>
            </w:pPr>
          </w:p>
        </w:tc>
        <w:tc>
          <w:tcPr>
            <w:tcW w:w="2196" w:type="dxa"/>
            <w:vAlign w:val="center"/>
          </w:tcPr>
          <w:p w:rsidR="00903EB8" w:rsidRPr="000C6A4A" w:rsidRDefault="00903EB8" w:rsidP="00BC404D">
            <w:pPr>
              <w:ind w:hanging="284"/>
              <w:jc w:val="center"/>
              <w:rPr>
                <w:bCs/>
                <w:iCs/>
              </w:rPr>
            </w:pPr>
          </w:p>
        </w:tc>
        <w:tc>
          <w:tcPr>
            <w:tcW w:w="2055" w:type="dxa"/>
            <w:vAlign w:val="center"/>
          </w:tcPr>
          <w:p w:rsidR="00903EB8" w:rsidRPr="000C6A4A" w:rsidRDefault="00903EB8" w:rsidP="00BC404D">
            <w:pPr>
              <w:ind w:hanging="284"/>
              <w:jc w:val="center"/>
              <w:rPr>
                <w:bCs/>
                <w:iCs/>
              </w:rPr>
            </w:pPr>
          </w:p>
        </w:tc>
        <w:tc>
          <w:tcPr>
            <w:tcW w:w="2977" w:type="dxa"/>
            <w:vAlign w:val="center"/>
          </w:tcPr>
          <w:p w:rsidR="00903EB8" w:rsidRPr="000C6A4A" w:rsidRDefault="00903EB8" w:rsidP="00BC404D">
            <w:pPr>
              <w:ind w:hanging="284"/>
              <w:jc w:val="center"/>
              <w:rPr>
                <w:bCs/>
                <w:iCs/>
              </w:rPr>
            </w:pPr>
          </w:p>
        </w:tc>
      </w:tr>
    </w:tbl>
    <w:p w:rsidR="00903EB8" w:rsidRPr="000C6A4A" w:rsidRDefault="00903EB8" w:rsidP="00AD6875">
      <w:pPr>
        <w:widowControl w:val="0"/>
        <w:jc w:val="both"/>
      </w:pPr>
    </w:p>
    <w:p w:rsidR="00903EB8" w:rsidRPr="000C6A4A" w:rsidRDefault="00903EB8" w:rsidP="00AD6875">
      <w:pPr>
        <w:widowControl w:val="0"/>
        <w:jc w:val="both"/>
      </w:pPr>
      <w:r w:rsidRPr="000C6A4A">
        <w:t>2. W przypadku zmiany osoby upoważnionej do stałego kontaktu w sprawie realizacji przedmiotu Umowy ze strony Wykonawcy lub Zamawiającego, Strona dokonująca zmiany powiadomi pisemnie o tym fakcie w terminie 7 dni od daty zmiany, jednocześnie wyznaczając kolejną osobę do kontaktów, bez konieczności sporządzenia aneksu do Umowy.</w:t>
      </w:r>
    </w:p>
    <w:p w:rsidR="00903EB8" w:rsidRPr="000C6A4A" w:rsidRDefault="00903EB8" w:rsidP="00BC404D">
      <w:pPr>
        <w:rPr>
          <w:bCs/>
          <w:iCs/>
        </w:rPr>
      </w:pPr>
    </w:p>
    <w:p w:rsidR="00903EB8" w:rsidRPr="000C6A4A" w:rsidRDefault="00903EB8" w:rsidP="00BC404D">
      <w:pPr>
        <w:jc w:val="center"/>
        <w:rPr>
          <w:b/>
          <w:bCs/>
          <w:iCs/>
        </w:rPr>
      </w:pPr>
      <w:r w:rsidRPr="000C6A4A">
        <w:rPr>
          <w:b/>
          <w:bCs/>
          <w:iCs/>
        </w:rPr>
        <w:t>§ 8 Kary umowne</w:t>
      </w:r>
    </w:p>
    <w:p w:rsidR="00903EB8" w:rsidRDefault="00903EB8" w:rsidP="00062B51">
      <w:pPr>
        <w:widowControl w:val="0"/>
        <w:jc w:val="both"/>
        <w:rPr>
          <w:bCs/>
          <w:iCs/>
        </w:rPr>
      </w:pPr>
      <w:r w:rsidRPr="000C6A4A">
        <w:rPr>
          <w:bCs/>
          <w:iCs/>
        </w:rPr>
        <w:t>1. Strony ustalają, że w razie niewykonania lub nienależytego wykonania Umowy</w:t>
      </w:r>
      <w:r w:rsidRPr="000C6A4A">
        <w:rPr>
          <w:color w:val="000000"/>
        </w:rPr>
        <w:t xml:space="preserve">, </w:t>
      </w:r>
      <w:r w:rsidRPr="000C6A4A">
        <w:rPr>
          <w:bCs/>
          <w:iCs/>
        </w:rPr>
        <w:t>obowiązywać będzie odszkodowanie w formie kar umownych:</w:t>
      </w:r>
    </w:p>
    <w:p w:rsidR="00A5484A" w:rsidRPr="000C6A4A" w:rsidRDefault="00A5484A" w:rsidP="00062B51">
      <w:pPr>
        <w:widowControl w:val="0"/>
        <w:jc w:val="both"/>
        <w:rPr>
          <w:bCs/>
          <w:iCs/>
        </w:rPr>
      </w:pPr>
    </w:p>
    <w:p w:rsidR="00A315BB" w:rsidRDefault="00903EB8" w:rsidP="00062B51">
      <w:pPr>
        <w:widowControl w:val="0"/>
        <w:jc w:val="both"/>
        <w:rPr>
          <w:bCs/>
          <w:iCs/>
        </w:rPr>
      </w:pPr>
      <w:r w:rsidRPr="000C6A4A">
        <w:rPr>
          <w:bCs/>
          <w:iCs/>
        </w:rPr>
        <w:t xml:space="preserve">1) Wykonawca zapłaci Zamawiającemu karę w wysokości 20% wartości brutto </w:t>
      </w:r>
      <w:r w:rsidR="006A273C">
        <w:rPr>
          <w:bCs/>
          <w:iCs/>
        </w:rPr>
        <w:t xml:space="preserve">przedmiotu </w:t>
      </w:r>
      <w:r w:rsidR="00AE3C70">
        <w:rPr>
          <w:color w:val="000000"/>
        </w:rPr>
        <w:t>umowy</w:t>
      </w:r>
      <w:r w:rsidRPr="000C6A4A">
        <w:rPr>
          <w:bCs/>
          <w:iCs/>
        </w:rPr>
        <w:t>, określonej w § 4 ust. 1, gdy</w:t>
      </w:r>
      <w:r w:rsidR="00A315BB">
        <w:rPr>
          <w:bCs/>
          <w:iCs/>
        </w:rPr>
        <w:t>:</w:t>
      </w:r>
    </w:p>
    <w:p w:rsidR="00A315BB" w:rsidRDefault="00A315BB" w:rsidP="00062B51">
      <w:pPr>
        <w:widowControl w:val="0"/>
        <w:jc w:val="both"/>
        <w:rPr>
          <w:bCs/>
          <w:iCs/>
        </w:rPr>
      </w:pPr>
      <w:r>
        <w:rPr>
          <w:bCs/>
          <w:iCs/>
        </w:rPr>
        <w:t xml:space="preserve">a) </w:t>
      </w:r>
      <w:r w:rsidR="00903EB8" w:rsidRPr="000C6A4A">
        <w:rPr>
          <w:bCs/>
          <w:iCs/>
        </w:rPr>
        <w:t xml:space="preserve"> Zamawiający odstąpi od Umowy z przyczyn leżących po stronie Wyko</w:t>
      </w:r>
      <w:r>
        <w:rPr>
          <w:bCs/>
          <w:iCs/>
        </w:rPr>
        <w:t>nawcy,</w:t>
      </w:r>
    </w:p>
    <w:p w:rsidR="00903EB8" w:rsidRDefault="00A315BB" w:rsidP="00062B51">
      <w:pPr>
        <w:widowControl w:val="0"/>
        <w:jc w:val="both"/>
        <w:rPr>
          <w:bCs/>
          <w:iCs/>
        </w:rPr>
      </w:pPr>
      <w:r>
        <w:rPr>
          <w:bCs/>
          <w:iCs/>
        </w:rPr>
        <w:t>b)  Wykonawca odstąpi od umowy z przyczyn niezależnych od Zamawiającego;</w:t>
      </w:r>
    </w:p>
    <w:p w:rsidR="00A315BB" w:rsidRPr="00A315BB" w:rsidRDefault="00A315BB" w:rsidP="00A315BB">
      <w:pPr>
        <w:pStyle w:val="Akapitzlist"/>
        <w:widowControl/>
        <w:suppressAutoHyphens/>
        <w:ind w:left="0"/>
        <w:contextualSpacing w:val="0"/>
      </w:pPr>
      <w:r w:rsidRPr="00A315BB">
        <w:rPr>
          <w:bCs/>
          <w:iCs/>
          <w:sz w:val="24"/>
          <w:szCs w:val="24"/>
        </w:rPr>
        <w:t xml:space="preserve">c) </w:t>
      </w:r>
      <w:r>
        <w:rPr>
          <w:bCs/>
          <w:iCs/>
          <w:sz w:val="24"/>
          <w:szCs w:val="24"/>
        </w:rPr>
        <w:t xml:space="preserve"> </w:t>
      </w:r>
      <w:r w:rsidRPr="00A315BB">
        <w:rPr>
          <w:bCs/>
          <w:iCs/>
          <w:sz w:val="24"/>
          <w:szCs w:val="24"/>
        </w:rPr>
        <w:t xml:space="preserve">Wykonawca </w:t>
      </w:r>
      <w:r w:rsidR="006A273C">
        <w:rPr>
          <w:bCs/>
          <w:iCs/>
          <w:sz w:val="24"/>
          <w:szCs w:val="24"/>
        </w:rPr>
        <w:t>z</w:t>
      </w:r>
      <w:r w:rsidR="00FB3F62">
        <w:rPr>
          <w:sz w:val="24"/>
          <w:szCs w:val="24"/>
        </w:rPr>
        <w:t>realizuje</w:t>
      </w:r>
      <w:r w:rsidRPr="00A315BB">
        <w:rPr>
          <w:sz w:val="24"/>
          <w:szCs w:val="24"/>
        </w:rPr>
        <w:t xml:space="preserve"> przedmiot</w:t>
      </w:r>
      <w:bookmarkStart w:id="0" w:name="_GoBack"/>
      <w:bookmarkEnd w:id="0"/>
      <w:r w:rsidRPr="00A315BB">
        <w:rPr>
          <w:sz w:val="24"/>
          <w:szCs w:val="24"/>
        </w:rPr>
        <w:t xml:space="preserve"> umowy </w:t>
      </w:r>
      <w:r w:rsidR="00FB3F62">
        <w:rPr>
          <w:sz w:val="24"/>
          <w:szCs w:val="24"/>
        </w:rPr>
        <w:t xml:space="preserve">w terminie dłuższym niż </w:t>
      </w:r>
      <w:r w:rsidR="006A273C">
        <w:rPr>
          <w:sz w:val="24"/>
          <w:szCs w:val="24"/>
        </w:rPr>
        <w:t>10</w:t>
      </w:r>
      <w:r w:rsidR="00FB3F62">
        <w:rPr>
          <w:sz w:val="24"/>
          <w:szCs w:val="24"/>
        </w:rPr>
        <w:t xml:space="preserve"> dni od dnia podpisania umowy.</w:t>
      </w:r>
    </w:p>
    <w:p w:rsidR="00A315BB" w:rsidRPr="000C6A4A" w:rsidRDefault="00A315BB" w:rsidP="00062B51">
      <w:pPr>
        <w:widowControl w:val="0"/>
        <w:jc w:val="both"/>
        <w:rPr>
          <w:bCs/>
          <w:iCs/>
        </w:rPr>
      </w:pPr>
    </w:p>
    <w:p w:rsidR="00903EB8" w:rsidRPr="000C6A4A" w:rsidRDefault="00903EB8" w:rsidP="00062B51">
      <w:pPr>
        <w:widowControl w:val="0"/>
        <w:jc w:val="both"/>
        <w:rPr>
          <w:bCs/>
          <w:iCs/>
        </w:rPr>
      </w:pPr>
      <w:r w:rsidRPr="000C6A4A">
        <w:rPr>
          <w:bCs/>
          <w:iCs/>
        </w:rPr>
        <w:t xml:space="preserve">2) Wykonawca zapłaci Zamawiającemu karę w wysokości 0,5% wartości brutto </w:t>
      </w:r>
      <w:r w:rsidRPr="000C6A4A">
        <w:rPr>
          <w:color w:val="000000"/>
        </w:rPr>
        <w:t>zamówienia</w:t>
      </w:r>
      <w:r w:rsidRPr="000C6A4A">
        <w:rPr>
          <w:bCs/>
          <w:iCs/>
        </w:rPr>
        <w:t xml:space="preserve">, określonej w § 4 ust. 1, za każdy dzień </w:t>
      </w:r>
      <w:r w:rsidR="00A5484A">
        <w:rPr>
          <w:bCs/>
          <w:iCs/>
        </w:rPr>
        <w:t>zwłoki</w:t>
      </w:r>
      <w:r w:rsidRPr="000C6A4A">
        <w:rPr>
          <w:bCs/>
          <w:iCs/>
        </w:rPr>
        <w:t xml:space="preserve"> w wykonaniu przedmiotu Umowy, przekraczający termin realizacji Umowy określony w § 2 ust. 1;</w:t>
      </w:r>
    </w:p>
    <w:p w:rsidR="00903EB8" w:rsidRDefault="00903EB8" w:rsidP="00062B51">
      <w:pPr>
        <w:widowControl w:val="0"/>
        <w:jc w:val="both"/>
        <w:rPr>
          <w:bCs/>
          <w:iCs/>
        </w:rPr>
      </w:pPr>
      <w:r w:rsidRPr="000C6A4A">
        <w:rPr>
          <w:bCs/>
          <w:iCs/>
        </w:rPr>
        <w:t xml:space="preserve">3) Wykonawca zapłaci Zamawiającemu karę w wysokości 15% wartości brutto reklamowanego urządzenia, za każdy dzień </w:t>
      </w:r>
      <w:r w:rsidR="005E468F">
        <w:rPr>
          <w:bCs/>
          <w:iCs/>
        </w:rPr>
        <w:t xml:space="preserve">zwłoki </w:t>
      </w:r>
      <w:r w:rsidRPr="000C6A4A">
        <w:rPr>
          <w:bCs/>
          <w:iCs/>
        </w:rPr>
        <w:t xml:space="preserve"> w wykonaniu zobowiązania gwarancyjnego, którego termin określono w § 6 </w:t>
      </w:r>
      <w:r w:rsidR="00A315BB">
        <w:rPr>
          <w:bCs/>
          <w:iCs/>
        </w:rPr>
        <w:t xml:space="preserve"> </w:t>
      </w:r>
      <w:r w:rsidRPr="000C6A4A">
        <w:rPr>
          <w:bCs/>
          <w:iCs/>
        </w:rPr>
        <w:t>ust. 2;</w:t>
      </w:r>
    </w:p>
    <w:p w:rsidR="00903EB8" w:rsidRPr="000C6A4A" w:rsidRDefault="00903EB8" w:rsidP="00062B51">
      <w:pPr>
        <w:widowControl w:val="0"/>
        <w:jc w:val="both"/>
        <w:rPr>
          <w:bCs/>
          <w:iCs/>
        </w:rPr>
      </w:pPr>
      <w:r w:rsidRPr="000C6A4A">
        <w:rPr>
          <w:bCs/>
          <w:iCs/>
        </w:rPr>
        <w:t>4) kwoty kar umownych z pkt. 3 powyżej, zostaną obliczon</w:t>
      </w:r>
      <w:r w:rsidR="00A5484A">
        <w:rPr>
          <w:bCs/>
          <w:iCs/>
        </w:rPr>
        <w:t>e</w:t>
      </w:r>
      <w:r w:rsidRPr="000C6A4A">
        <w:rPr>
          <w:bCs/>
          <w:iCs/>
        </w:rPr>
        <w:t xml:space="preserve"> na podstawie cen jednostkowych brutto dostarczonego sprzętu, jakie Wykonawca określił w złożonej ofercie (Załącznik Nr 2 do umowy). </w:t>
      </w:r>
    </w:p>
    <w:p w:rsidR="00903EB8" w:rsidRDefault="00903EB8" w:rsidP="00062B51">
      <w:pPr>
        <w:widowControl w:val="0"/>
        <w:jc w:val="both"/>
        <w:rPr>
          <w:bCs/>
          <w:iCs/>
        </w:rPr>
      </w:pPr>
      <w:r w:rsidRPr="000C6A4A">
        <w:rPr>
          <w:bCs/>
          <w:iCs/>
        </w:rPr>
        <w:t>2. Zamawiający zastrzega prawo dochodzenia odszkodowania uzupełniającego</w:t>
      </w:r>
      <w:r w:rsidR="00105CA8">
        <w:rPr>
          <w:bCs/>
          <w:iCs/>
        </w:rPr>
        <w:t xml:space="preserve"> od Wykonawcy</w:t>
      </w:r>
      <w:r w:rsidRPr="000C6A4A">
        <w:rPr>
          <w:bCs/>
          <w:iCs/>
        </w:rPr>
        <w:t xml:space="preserve"> do wysokości </w:t>
      </w:r>
      <w:r w:rsidR="00105CA8">
        <w:rPr>
          <w:bCs/>
          <w:iCs/>
        </w:rPr>
        <w:t xml:space="preserve">rzeczywiście poniesionej szkody, na zasadach ogólnych, jeżeli kary zakreślone przez Zamawiającego nie wyrównują </w:t>
      </w:r>
      <w:r w:rsidR="00A315BB">
        <w:rPr>
          <w:bCs/>
          <w:iCs/>
        </w:rPr>
        <w:t>wyrządzonej mu szkody,</w:t>
      </w:r>
    </w:p>
    <w:p w:rsidR="00296DFB" w:rsidRPr="000C6A4A" w:rsidRDefault="00296DFB" w:rsidP="00062B51">
      <w:pPr>
        <w:widowControl w:val="0"/>
        <w:jc w:val="both"/>
        <w:rPr>
          <w:bCs/>
          <w:iCs/>
        </w:rPr>
      </w:pPr>
    </w:p>
    <w:p w:rsidR="00903EB8" w:rsidRDefault="00903EB8" w:rsidP="00062B51">
      <w:pPr>
        <w:widowControl w:val="0"/>
        <w:jc w:val="both"/>
        <w:rPr>
          <w:bCs/>
          <w:iCs/>
        </w:rPr>
      </w:pPr>
      <w:r w:rsidRPr="000C6A4A">
        <w:rPr>
          <w:bCs/>
          <w:iCs/>
        </w:rPr>
        <w:lastRenderedPageBreak/>
        <w:t>3. Strony zgodnie ustalają, że Zamawiającemu przysługuje prawo do potrącania kar umownych, o których mowa w ust. 1 pkt 2, z wynagrodzenia Wykonawcy.</w:t>
      </w:r>
    </w:p>
    <w:p w:rsidR="00FB3F62" w:rsidRPr="000C6A4A" w:rsidRDefault="00FB3F62" w:rsidP="00062B51">
      <w:pPr>
        <w:widowControl w:val="0"/>
        <w:jc w:val="both"/>
        <w:rPr>
          <w:bCs/>
          <w:iCs/>
        </w:rPr>
      </w:pPr>
    </w:p>
    <w:p w:rsidR="00296DFB" w:rsidRDefault="00903EB8" w:rsidP="00062B51">
      <w:pPr>
        <w:widowControl w:val="0"/>
        <w:jc w:val="both"/>
        <w:rPr>
          <w:bCs/>
          <w:iCs/>
        </w:rPr>
      </w:pPr>
      <w:r w:rsidRPr="000C6A4A">
        <w:rPr>
          <w:bCs/>
          <w:iCs/>
        </w:rPr>
        <w:t>4. W przypadkach kar umownych określonych w ust. 1 pkt 1 i pkt 3 niniejszego paragrafu Wykonawca przyjmie notę księgową wystawioną przez Zamawiającego o wartości równej przysługujących kar umownych.</w:t>
      </w:r>
    </w:p>
    <w:p w:rsidR="00903EB8" w:rsidRPr="000C6A4A" w:rsidRDefault="00903EB8" w:rsidP="00842D95">
      <w:pPr>
        <w:widowControl w:val="0"/>
        <w:jc w:val="both"/>
        <w:rPr>
          <w:bCs/>
          <w:iCs/>
        </w:rPr>
      </w:pPr>
      <w:r w:rsidRPr="000C6A4A">
        <w:t>Kary umowne płatne będą w terminie 14 dni kalendarzowych od daty otrzymania przez Wykonawcę wezwania do zapłaty.</w:t>
      </w:r>
    </w:p>
    <w:p w:rsidR="00903EB8" w:rsidRPr="000C6A4A" w:rsidRDefault="00903EB8" w:rsidP="00842D95">
      <w:pPr>
        <w:widowControl w:val="0"/>
        <w:jc w:val="center"/>
        <w:rPr>
          <w:bCs/>
          <w:iCs/>
        </w:rPr>
      </w:pPr>
      <w:r w:rsidRPr="000C6A4A">
        <w:rPr>
          <w:b/>
          <w:bCs/>
          <w:iCs/>
        </w:rPr>
        <w:t>§ 9</w:t>
      </w:r>
    </w:p>
    <w:p w:rsidR="00903EB8" w:rsidRPr="000C6A4A" w:rsidRDefault="00903EB8" w:rsidP="00BC404D">
      <w:pPr>
        <w:jc w:val="both"/>
        <w:rPr>
          <w:bCs/>
          <w:iCs/>
        </w:rPr>
      </w:pPr>
      <w:r w:rsidRPr="000C6A4A">
        <w:rPr>
          <w:bCs/>
          <w:iCs/>
        </w:rPr>
        <w:t>W razie opóźnień w zapłacie wynagrodzenia za przedmiot Umowy Wykonawca uprawniony jest do żądania od Zamawiającego zapłaty ustawowych odsetek.</w:t>
      </w:r>
    </w:p>
    <w:p w:rsidR="00903EB8" w:rsidRPr="000C6A4A" w:rsidRDefault="00903EB8" w:rsidP="00BC404D">
      <w:pPr>
        <w:rPr>
          <w:bCs/>
          <w:iCs/>
        </w:rPr>
      </w:pPr>
    </w:p>
    <w:p w:rsidR="00903EB8" w:rsidRPr="000C6A4A" w:rsidRDefault="00903EB8" w:rsidP="00BC404D">
      <w:pPr>
        <w:jc w:val="center"/>
        <w:rPr>
          <w:b/>
          <w:bCs/>
          <w:iCs/>
        </w:rPr>
      </w:pPr>
      <w:r w:rsidRPr="000C6A4A">
        <w:rPr>
          <w:b/>
          <w:bCs/>
          <w:iCs/>
        </w:rPr>
        <w:t>§ 10 Odstąpienie od Umowy</w:t>
      </w:r>
    </w:p>
    <w:p w:rsidR="00903EB8" w:rsidRDefault="00903EB8" w:rsidP="00062B51">
      <w:pPr>
        <w:jc w:val="both"/>
      </w:pPr>
      <w:r w:rsidRPr="000C6A4A">
        <w:t>1. Zamawiający jest uprawniony do odstąpienia od Umowy, jeśli:</w:t>
      </w:r>
    </w:p>
    <w:p w:rsidR="00296DFB" w:rsidRPr="000C6A4A" w:rsidRDefault="00296DFB" w:rsidP="00062B51">
      <w:pPr>
        <w:jc w:val="both"/>
      </w:pPr>
    </w:p>
    <w:p w:rsidR="00903EB8" w:rsidRDefault="00903EB8" w:rsidP="00062B51">
      <w:pPr>
        <w:jc w:val="both"/>
      </w:pPr>
      <w:r w:rsidRPr="000C6A4A">
        <w:t xml:space="preserve">a) Wykonawca realizuje dostawy Przedmiotu Umowy </w:t>
      </w:r>
      <w:r w:rsidR="005E468F">
        <w:t xml:space="preserve">ze zwłoką, </w:t>
      </w:r>
      <w:r w:rsidRPr="000C6A4A">
        <w:t>z opóźnieniem i pomimo wezwań Zamawiającego do wykonania zamówienia w terminie</w:t>
      </w:r>
      <w:r w:rsidR="00105CA8">
        <w:t xml:space="preserve"> określonym przez zamawiającego</w:t>
      </w:r>
      <w:r w:rsidRPr="000C6A4A">
        <w:t xml:space="preserve"> nie są one wykonywane,</w:t>
      </w:r>
    </w:p>
    <w:p w:rsidR="00A315BB" w:rsidRPr="000C6A4A" w:rsidRDefault="00A315BB" w:rsidP="00062B51">
      <w:pPr>
        <w:jc w:val="both"/>
      </w:pPr>
    </w:p>
    <w:p w:rsidR="00903EB8" w:rsidRDefault="00903EB8" w:rsidP="00A608EA">
      <w:pPr>
        <w:jc w:val="both"/>
      </w:pPr>
      <w:r w:rsidRPr="000C6A4A">
        <w:t>b) zostanie wszczęte wobec Wykonawcy postępowanie likwidacyjne lub upadłościowe,</w:t>
      </w:r>
    </w:p>
    <w:p w:rsidR="00A315BB" w:rsidRPr="000C6A4A" w:rsidRDefault="00A315BB" w:rsidP="00A608EA">
      <w:pPr>
        <w:jc w:val="both"/>
      </w:pPr>
    </w:p>
    <w:p w:rsidR="00903EB8" w:rsidRDefault="00903EB8" w:rsidP="00A608EA">
      <w:pPr>
        <w:jc w:val="both"/>
        <w:rPr>
          <w:color w:val="000000"/>
        </w:rPr>
      </w:pPr>
      <w:r w:rsidRPr="000C6A4A">
        <w:t xml:space="preserve">c) </w:t>
      </w:r>
      <w:r w:rsidRPr="000C6A4A">
        <w:rPr>
          <w:color w:val="000000"/>
        </w:rPr>
        <w:t>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wyłącznie wynagrodzenia należnego z tytułu wykonania części umowy do dnia odstąpienia od umowy.</w:t>
      </w:r>
    </w:p>
    <w:p w:rsidR="00A315BB" w:rsidRPr="000C6A4A" w:rsidRDefault="00A315BB" w:rsidP="00A608EA">
      <w:pPr>
        <w:jc w:val="both"/>
        <w:rPr>
          <w:color w:val="000000"/>
        </w:rPr>
      </w:pPr>
    </w:p>
    <w:p w:rsidR="00903EB8" w:rsidRDefault="00903EB8" w:rsidP="00A608EA">
      <w:pPr>
        <w:jc w:val="both"/>
      </w:pPr>
      <w:r w:rsidRPr="000C6A4A">
        <w:t xml:space="preserve">2. Zamawiający informuje Wykonawcę pisemnie o odstąpieniu od Umowy w ciągu 30 dni roboczych od wystąpienia okoliczności lub uzyskania informacji o wystąpieniu okoliczności, o których mowa w ust. 1. Oświadczenie Zamawiającego zawiera uzasadnienie. </w:t>
      </w:r>
    </w:p>
    <w:p w:rsidR="00FB3F62" w:rsidRPr="000C6A4A" w:rsidRDefault="00FB3F62" w:rsidP="00A608EA">
      <w:pPr>
        <w:jc w:val="both"/>
      </w:pPr>
    </w:p>
    <w:p w:rsidR="00903EB8" w:rsidRPr="000C6A4A" w:rsidRDefault="00903EB8" w:rsidP="008C0252">
      <w:pPr>
        <w:jc w:val="both"/>
      </w:pPr>
      <w:r w:rsidRPr="000C6A4A">
        <w:t xml:space="preserve">3. Wykonując prawo odstąpienia od Umowy Zamawiający wskazuje czy odstąpienie dotyczy całej Umowy i ma moc wsteczną, czy też dotyczy jedynie części Umowy i następuje na dzień wskazany w odstąpieniu od Umowy. </w:t>
      </w:r>
    </w:p>
    <w:p w:rsidR="00903EB8" w:rsidRPr="000C6A4A" w:rsidRDefault="00903EB8" w:rsidP="00545C5A">
      <w:pPr>
        <w:jc w:val="center"/>
        <w:rPr>
          <w:b/>
          <w:bCs/>
          <w:iCs/>
        </w:rPr>
      </w:pPr>
      <w:r w:rsidRPr="000C6A4A">
        <w:rPr>
          <w:b/>
          <w:bCs/>
          <w:iCs/>
        </w:rPr>
        <w:t>§ 10 Zmiany umowy</w:t>
      </w:r>
    </w:p>
    <w:p w:rsidR="00903EB8" w:rsidRPr="000C6A4A" w:rsidRDefault="00903EB8" w:rsidP="00062B51">
      <w:pPr>
        <w:pStyle w:val="Default"/>
        <w:jc w:val="both"/>
        <w:rPr>
          <w:rFonts w:ascii="Times New Roman" w:hAnsi="Times New Roman" w:cs="Times New Roman"/>
          <w:color w:val="auto"/>
        </w:rPr>
      </w:pPr>
      <w:r w:rsidRPr="000C6A4A">
        <w:rPr>
          <w:rFonts w:ascii="Times New Roman" w:hAnsi="Times New Roman" w:cs="Times New Roman"/>
          <w:color w:val="auto"/>
        </w:rPr>
        <w:t>1. Wszelkie zmiany niniejszej Umowy wymagają zastosowania formy pisemnej pod rygorem nieważności.</w:t>
      </w:r>
    </w:p>
    <w:p w:rsidR="00903EB8" w:rsidRPr="000C6A4A" w:rsidRDefault="00903EB8" w:rsidP="00545C5A">
      <w:pPr>
        <w:pStyle w:val="Default"/>
        <w:jc w:val="both"/>
        <w:rPr>
          <w:rFonts w:ascii="Times New Roman" w:hAnsi="Times New Roman" w:cs="Times New Roman"/>
          <w:color w:val="auto"/>
        </w:rPr>
      </w:pPr>
      <w:r w:rsidRPr="000C6A4A">
        <w:rPr>
          <w:rFonts w:ascii="Times New Roman" w:hAnsi="Times New Roman" w:cs="Times New Roman"/>
          <w:color w:val="auto"/>
        </w:rPr>
        <w:t>2. Poza przypadkami określonymi w przepisach ustawy Prawo zamówień publicznych</w:t>
      </w:r>
      <w:r w:rsidR="00105CA8">
        <w:rPr>
          <w:rFonts w:ascii="Times New Roman" w:hAnsi="Times New Roman" w:cs="Times New Roman"/>
          <w:color w:val="auto"/>
        </w:rPr>
        <w:t xml:space="preserve"> -  art. 144,  </w:t>
      </w:r>
      <w:r w:rsidRPr="000C6A4A">
        <w:rPr>
          <w:rFonts w:ascii="Times New Roman" w:hAnsi="Times New Roman" w:cs="Times New Roman"/>
          <w:color w:val="auto"/>
        </w:rPr>
        <w:t xml:space="preserve"> zmiany postanowień zawartej Umowy są dopuszczalne w zakresie:</w:t>
      </w:r>
    </w:p>
    <w:p w:rsidR="00903EB8" w:rsidRPr="000C6A4A" w:rsidRDefault="00903EB8" w:rsidP="00545C5A">
      <w:pPr>
        <w:pStyle w:val="Tekstpodstawowy"/>
        <w:tabs>
          <w:tab w:val="left" w:pos="-1560"/>
        </w:tabs>
        <w:rPr>
          <w:sz w:val="24"/>
          <w:szCs w:val="24"/>
        </w:rPr>
      </w:pPr>
      <w:r w:rsidRPr="000C6A4A">
        <w:rPr>
          <w:sz w:val="24"/>
          <w:szCs w:val="24"/>
        </w:rPr>
        <w:t>a) terminu realizacji,</w:t>
      </w:r>
    </w:p>
    <w:p w:rsidR="00903EB8" w:rsidRPr="000C6A4A" w:rsidRDefault="00903EB8" w:rsidP="00545C5A">
      <w:pPr>
        <w:pStyle w:val="Tekstpodstawowy"/>
        <w:tabs>
          <w:tab w:val="left" w:pos="-1560"/>
        </w:tabs>
        <w:rPr>
          <w:sz w:val="24"/>
          <w:szCs w:val="24"/>
        </w:rPr>
      </w:pPr>
      <w:r w:rsidRPr="000C6A4A">
        <w:rPr>
          <w:sz w:val="24"/>
          <w:szCs w:val="24"/>
        </w:rPr>
        <w:t>b) warunków płatności,</w:t>
      </w:r>
    </w:p>
    <w:p w:rsidR="00903EB8" w:rsidRPr="000C6A4A" w:rsidRDefault="00903EB8" w:rsidP="00545C5A">
      <w:pPr>
        <w:pStyle w:val="Tekstpodstawowy"/>
        <w:tabs>
          <w:tab w:val="left" w:pos="-1560"/>
        </w:tabs>
        <w:rPr>
          <w:sz w:val="24"/>
          <w:szCs w:val="24"/>
        </w:rPr>
      </w:pPr>
      <w:r w:rsidRPr="000C6A4A">
        <w:rPr>
          <w:sz w:val="24"/>
          <w:szCs w:val="24"/>
        </w:rPr>
        <w:t>c) zmiany wynagrodzenia,</w:t>
      </w:r>
    </w:p>
    <w:p w:rsidR="00903EB8" w:rsidRPr="000C6A4A" w:rsidRDefault="00903EB8" w:rsidP="00545C5A">
      <w:pPr>
        <w:pStyle w:val="Tekstpodstawowy"/>
        <w:tabs>
          <w:tab w:val="left" w:pos="-1560"/>
        </w:tabs>
        <w:rPr>
          <w:sz w:val="24"/>
          <w:szCs w:val="24"/>
        </w:rPr>
      </w:pPr>
      <w:r w:rsidRPr="000C6A4A">
        <w:rPr>
          <w:sz w:val="24"/>
          <w:szCs w:val="24"/>
        </w:rPr>
        <w:t>d) numeru rachunku bankowego Wykonawcy,</w:t>
      </w:r>
    </w:p>
    <w:p w:rsidR="00903EB8" w:rsidRPr="000C6A4A" w:rsidRDefault="00903EB8" w:rsidP="00545C5A">
      <w:pPr>
        <w:pStyle w:val="Tekstpodstawowy"/>
        <w:tabs>
          <w:tab w:val="left" w:pos="-1560"/>
        </w:tabs>
        <w:rPr>
          <w:sz w:val="24"/>
          <w:szCs w:val="24"/>
        </w:rPr>
      </w:pPr>
      <w:r w:rsidRPr="000C6A4A">
        <w:rPr>
          <w:sz w:val="24"/>
          <w:szCs w:val="24"/>
        </w:rPr>
        <w:t>e) zmiany osób, o których mowa w § 7.</w:t>
      </w:r>
    </w:p>
    <w:p w:rsidR="00903EB8" w:rsidRPr="000C6A4A" w:rsidRDefault="00903EB8" w:rsidP="00545C5A">
      <w:pPr>
        <w:widowControl w:val="0"/>
        <w:tabs>
          <w:tab w:val="left" w:pos="-1560"/>
          <w:tab w:val="left" w:pos="284"/>
        </w:tabs>
        <w:jc w:val="both"/>
      </w:pPr>
      <w:r w:rsidRPr="000C6A4A">
        <w:t>3. Zmiany, o których mowa powyżej, mogą nastąpić jedynie w uzasadnionych przypadkach, w szczególności:</w:t>
      </w:r>
    </w:p>
    <w:p w:rsidR="00903EB8" w:rsidRPr="000C6A4A" w:rsidRDefault="00903EB8" w:rsidP="00545C5A">
      <w:pPr>
        <w:pStyle w:val="Tekstpodstawowy"/>
        <w:tabs>
          <w:tab w:val="left" w:pos="-1560"/>
        </w:tabs>
        <w:rPr>
          <w:sz w:val="24"/>
          <w:szCs w:val="24"/>
        </w:rPr>
      </w:pPr>
      <w:r w:rsidRPr="000C6A4A">
        <w:rPr>
          <w:sz w:val="24"/>
          <w:szCs w:val="24"/>
        </w:rPr>
        <w:t>a) w przypadku wystąpienia „siły wyższej” pod warunkiem, że Wykonawca powiadomi Zamawiającego pisemnie o wystąpieniu zdarzenia siły wyższej nie później aniżeli w ciągu 2 dni od dnia w/w zdarzenia. Przesunięcie terminu następuje o ilość dni, w których zdarzenie siły wyższej wystąpiło lub na czas usunięcia skutków działania siły wyższej,</w:t>
      </w:r>
    </w:p>
    <w:p w:rsidR="00903EB8" w:rsidRPr="000C6A4A" w:rsidRDefault="00903EB8" w:rsidP="00545C5A">
      <w:pPr>
        <w:pStyle w:val="Tekstpodstawowy"/>
        <w:tabs>
          <w:tab w:val="left" w:pos="-1560"/>
        </w:tabs>
        <w:rPr>
          <w:sz w:val="24"/>
          <w:szCs w:val="24"/>
        </w:rPr>
      </w:pPr>
      <w:r w:rsidRPr="000C6A4A">
        <w:rPr>
          <w:sz w:val="24"/>
          <w:szCs w:val="24"/>
        </w:rPr>
        <w:lastRenderedPageBreak/>
        <w:t>b) w przypadku zmiany przepisów prawnych, w oparciu, o które realizowane jest zamówienie.</w:t>
      </w:r>
    </w:p>
    <w:p w:rsidR="00903EB8" w:rsidRPr="000C6A4A" w:rsidRDefault="00903EB8" w:rsidP="00545C5A">
      <w:pPr>
        <w:pStyle w:val="Akapitzlist"/>
        <w:tabs>
          <w:tab w:val="left" w:pos="-1560"/>
        </w:tabs>
        <w:ind w:left="0"/>
        <w:contextualSpacing w:val="0"/>
        <w:jc w:val="both"/>
        <w:rPr>
          <w:sz w:val="24"/>
          <w:szCs w:val="24"/>
        </w:rPr>
      </w:pPr>
      <w:r w:rsidRPr="000C6A4A">
        <w:rPr>
          <w:sz w:val="24"/>
          <w:szCs w:val="24"/>
        </w:rPr>
        <w:t>4. Zmiana wysokości wynagrodzenia należnego Wykonawcy jest możliwa w przypadku zmiany:</w:t>
      </w:r>
    </w:p>
    <w:p w:rsidR="00903EB8" w:rsidRPr="000C6A4A" w:rsidRDefault="00903EB8" w:rsidP="00545C5A">
      <w:pPr>
        <w:pStyle w:val="Akapitzlist"/>
        <w:tabs>
          <w:tab w:val="left" w:pos="-1560"/>
          <w:tab w:val="left" w:pos="567"/>
        </w:tabs>
        <w:ind w:left="0"/>
        <w:contextualSpacing w:val="0"/>
        <w:jc w:val="both"/>
        <w:rPr>
          <w:sz w:val="24"/>
          <w:szCs w:val="24"/>
        </w:rPr>
      </w:pPr>
      <w:r w:rsidRPr="000C6A4A">
        <w:rPr>
          <w:sz w:val="24"/>
          <w:szCs w:val="24"/>
        </w:rPr>
        <w:t>a) stawki podatku od towarów i usług,</w:t>
      </w:r>
    </w:p>
    <w:p w:rsidR="00903EB8" w:rsidRPr="000C6A4A" w:rsidRDefault="00903EB8" w:rsidP="00545C5A">
      <w:pPr>
        <w:pStyle w:val="Akapitzlist"/>
        <w:tabs>
          <w:tab w:val="left" w:pos="-1560"/>
        </w:tabs>
        <w:ind w:left="0"/>
        <w:contextualSpacing w:val="0"/>
        <w:jc w:val="both"/>
        <w:rPr>
          <w:sz w:val="24"/>
          <w:szCs w:val="24"/>
        </w:rPr>
      </w:pPr>
      <w:r w:rsidRPr="000C6A4A">
        <w:rPr>
          <w:sz w:val="24"/>
          <w:szCs w:val="24"/>
        </w:rPr>
        <w:t>b) wysokości minimalnego wynagrodzenia za pracę albo wysokości minimalnej stawki godzinowej, ustalonych na podstawie przepisów ustawy z dnia 10 października 2002 r. o minimalnym wynagrodzeniu za pracę,</w:t>
      </w:r>
    </w:p>
    <w:p w:rsidR="00903EB8" w:rsidRPr="000C6A4A" w:rsidRDefault="00903EB8" w:rsidP="00545C5A">
      <w:pPr>
        <w:pStyle w:val="Akapitzlist"/>
        <w:tabs>
          <w:tab w:val="left" w:pos="-1560"/>
        </w:tabs>
        <w:ind w:left="0"/>
        <w:contextualSpacing w:val="0"/>
        <w:jc w:val="both"/>
        <w:rPr>
          <w:sz w:val="24"/>
          <w:szCs w:val="24"/>
        </w:rPr>
      </w:pPr>
      <w:r w:rsidRPr="000C6A4A">
        <w:rPr>
          <w:sz w:val="24"/>
          <w:szCs w:val="24"/>
        </w:rPr>
        <w:t xml:space="preserve">c) zasad podlegania ubezpieczeniom społecznym lub ubezpieczeniu zdrowotnemu lub wysokości stawki składki na ubezpieczenia społeczne lub zdrowotne, </w:t>
      </w:r>
    </w:p>
    <w:p w:rsidR="00903EB8" w:rsidRDefault="00903EB8" w:rsidP="00545C5A">
      <w:pPr>
        <w:pStyle w:val="Akapitzlist"/>
        <w:tabs>
          <w:tab w:val="left" w:pos="-1560"/>
        </w:tabs>
        <w:ind w:left="0"/>
        <w:contextualSpacing w:val="0"/>
        <w:jc w:val="both"/>
        <w:rPr>
          <w:sz w:val="24"/>
          <w:szCs w:val="24"/>
        </w:rPr>
      </w:pPr>
      <w:r w:rsidRPr="000C6A4A">
        <w:rPr>
          <w:sz w:val="24"/>
          <w:szCs w:val="24"/>
        </w:rPr>
        <w:t>d) w sytuacji, jeżeli Wykonawca udowodni wpływ tych zmian na koszty wykonywania Umowy przez Wykonawcę.</w:t>
      </w:r>
    </w:p>
    <w:p w:rsidR="00105CA8" w:rsidRPr="000C6A4A" w:rsidRDefault="00105CA8" w:rsidP="00545C5A">
      <w:pPr>
        <w:pStyle w:val="Akapitzlist"/>
        <w:tabs>
          <w:tab w:val="left" w:pos="-1560"/>
        </w:tabs>
        <w:ind w:left="0"/>
        <w:contextualSpacing w:val="0"/>
        <w:jc w:val="both"/>
        <w:rPr>
          <w:sz w:val="24"/>
          <w:szCs w:val="24"/>
        </w:rPr>
      </w:pPr>
    </w:p>
    <w:p w:rsidR="00903EB8" w:rsidRDefault="00903EB8" w:rsidP="00545C5A">
      <w:pPr>
        <w:pStyle w:val="Akapitzlist"/>
        <w:tabs>
          <w:tab w:val="left" w:pos="-1560"/>
        </w:tabs>
        <w:ind w:left="0"/>
        <w:contextualSpacing w:val="0"/>
        <w:jc w:val="both"/>
        <w:rPr>
          <w:sz w:val="24"/>
          <w:szCs w:val="24"/>
        </w:rPr>
      </w:pPr>
      <w:r w:rsidRPr="000C6A4A">
        <w:rPr>
          <w:sz w:val="24"/>
          <w:szCs w:val="24"/>
        </w:rPr>
        <w:t>5. Zmiana wynagrodzenia może nastąpić w przypadku, gdy zmiany, o których mowa w ust. 4 lit. b lub c, spowodują wzrost kosztów wykonywania Umowy o więcej niż 10% w okresie realizacji Umowy. Zmiana wynagrodzenia dotyczy tylko tej części, która pozostała do wykonania i nie może przekroczyć łącznie 5% wartości Umowy pozostałej do wykonania.</w:t>
      </w:r>
    </w:p>
    <w:p w:rsidR="00105CA8" w:rsidRPr="000C6A4A" w:rsidRDefault="00105CA8" w:rsidP="00545C5A">
      <w:pPr>
        <w:pStyle w:val="Akapitzlist"/>
        <w:tabs>
          <w:tab w:val="left" w:pos="-1560"/>
        </w:tabs>
        <w:ind w:left="0"/>
        <w:contextualSpacing w:val="0"/>
        <w:jc w:val="both"/>
        <w:rPr>
          <w:sz w:val="24"/>
          <w:szCs w:val="24"/>
        </w:rPr>
      </w:pPr>
    </w:p>
    <w:p w:rsidR="00903EB8" w:rsidRPr="000C6A4A" w:rsidRDefault="00903EB8" w:rsidP="00545C5A">
      <w:pPr>
        <w:widowControl w:val="0"/>
        <w:jc w:val="both"/>
      </w:pPr>
      <w:r w:rsidRPr="000C6A4A">
        <w:t>6. Zmiany do Umowy następują na pisemny wniosek jednej ze Stron wraz z uzasadnieniem konieczności wprowadzenia zmian.</w:t>
      </w:r>
    </w:p>
    <w:p w:rsidR="00903EB8" w:rsidRPr="000C6A4A" w:rsidRDefault="00903EB8" w:rsidP="005C4FFB"/>
    <w:p w:rsidR="00903EB8" w:rsidRPr="000C6A4A" w:rsidRDefault="00903EB8" w:rsidP="00BC404D">
      <w:pPr>
        <w:jc w:val="center"/>
        <w:rPr>
          <w:b/>
          <w:bCs/>
          <w:iCs/>
        </w:rPr>
      </w:pPr>
      <w:r w:rsidRPr="000C6A4A">
        <w:rPr>
          <w:b/>
          <w:bCs/>
          <w:iCs/>
        </w:rPr>
        <w:t xml:space="preserve">§ 12 Postanowienia końcowe </w:t>
      </w:r>
    </w:p>
    <w:p w:rsidR="00903EB8" w:rsidRPr="000C6A4A" w:rsidRDefault="00903EB8" w:rsidP="00331822">
      <w:pPr>
        <w:widowControl w:val="0"/>
        <w:jc w:val="both"/>
        <w:rPr>
          <w:bCs/>
          <w:iCs/>
        </w:rPr>
      </w:pPr>
      <w:r w:rsidRPr="000C6A4A">
        <w:rPr>
          <w:bCs/>
          <w:iCs/>
        </w:rPr>
        <w:t>1. Wykonawca zobowiązuje się wykorzystywać uzyskane informacje wyłącznie w celu należytego wykonania Umowy.</w:t>
      </w:r>
    </w:p>
    <w:p w:rsidR="00903EB8" w:rsidRPr="000C6A4A" w:rsidRDefault="00903EB8" w:rsidP="00331822">
      <w:pPr>
        <w:widowControl w:val="0"/>
        <w:jc w:val="both"/>
        <w:rPr>
          <w:bCs/>
          <w:iCs/>
        </w:rPr>
      </w:pPr>
      <w:r w:rsidRPr="000C6A4A">
        <w:rPr>
          <w:bCs/>
          <w:iCs/>
        </w:rPr>
        <w:t>2. W przypadku, jeżeli Wykonawca wejdzie w jakikolwiek sposób i w dowolnym czasie w posiadanie informacji poufnej nawet, jeżeli wiedza o poufności informacji dotarła do niego z opóźnieniem – nie zwalnia to w żadnym przypadku Wykonawcy z dochowania zasad poufności.</w:t>
      </w:r>
    </w:p>
    <w:p w:rsidR="00903EB8" w:rsidRPr="000C6A4A" w:rsidRDefault="00903EB8" w:rsidP="00331822">
      <w:pPr>
        <w:widowControl w:val="0"/>
        <w:jc w:val="both"/>
        <w:rPr>
          <w:bCs/>
          <w:iCs/>
        </w:rPr>
      </w:pPr>
      <w:r w:rsidRPr="000C6A4A">
        <w:rPr>
          <w:bCs/>
          <w:iCs/>
        </w:rPr>
        <w:t>3. W sprawach nieuregulowanych niniejszą umową będą miały zastosowanie przepisy ustawy Prawo zamówień publicznych oraz Kodeksu cywilnego.</w:t>
      </w:r>
    </w:p>
    <w:p w:rsidR="00903EB8" w:rsidRPr="000C6A4A" w:rsidRDefault="00903EB8" w:rsidP="00331822">
      <w:pPr>
        <w:widowControl w:val="0"/>
        <w:jc w:val="both"/>
        <w:rPr>
          <w:bCs/>
          <w:iCs/>
        </w:rPr>
      </w:pPr>
      <w:r w:rsidRPr="000C6A4A">
        <w:rPr>
          <w:bCs/>
          <w:iCs/>
        </w:rPr>
        <w:t>4. Strony ustalają, że Zamawiającemu przysługuje cesja praw do oprogramowania zakupionego wraz ze sprzętem komputerowym (komputery).</w:t>
      </w:r>
    </w:p>
    <w:p w:rsidR="00903EB8" w:rsidRPr="000C6A4A" w:rsidRDefault="00903EB8" w:rsidP="00331822">
      <w:pPr>
        <w:widowControl w:val="0"/>
        <w:jc w:val="both"/>
        <w:rPr>
          <w:bCs/>
          <w:iCs/>
        </w:rPr>
      </w:pPr>
      <w:r w:rsidRPr="000C6A4A">
        <w:rPr>
          <w:bCs/>
          <w:iCs/>
        </w:rPr>
        <w:t>5. Spory wynikłe na tle realizacji niniejszej Umowy będą rozstrzygane przez sąd powszechny, właściwy dla siedziby Zamawiającego.</w:t>
      </w:r>
    </w:p>
    <w:p w:rsidR="00903EB8" w:rsidRPr="000C6A4A" w:rsidRDefault="00903EB8" w:rsidP="00331822">
      <w:pPr>
        <w:widowControl w:val="0"/>
        <w:jc w:val="both"/>
        <w:rPr>
          <w:bCs/>
          <w:iCs/>
        </w:rPr>
      </w:pPr>
      <w:r w:rsidRPr="000C6A4A">
        <w:rPr>
          <w:bCs/>
          <w:iCs/>
        </w:rPr>
        <w:t>6. Umowę sporządzono w dwóch jednobrzmiących egzemplarzach, po jednym dla każdej ze Stron.</w:t>
      </w:r>
    </w:p>
    <w:p w:rsidR="00903EB8" w:rsidRDefault="00903EB8" w:rsidP="00331822">
      <w:pPr>
        <w:autoSpaceDE w:val="0"/>
        <w:autoSpaceDN w:val="0"/>
        <w:adjustRightInd w:val="0"/>
        <w:jc w:val="both"/>
        <w:rPr>
          <w:color w:val="000000"/>
        </w:rPr>
      </w:pPr>
    </w:p>
    <w:p w:rsidR="00CE19BE" w:rsidRDefault="00CE19BE" w:rsidP="00331822">
      <w:pPr>
        <w:autoSpaceDE w:val="0"/>
        <w:autoSpaceDN w:val="0"/>
        <w:adjustRightInd w:val="0"/>
        <w:jc w:val="both"/>
        <w:rPr>
          <w:color w:val="000000"/>
        </w:rPr>
      </w:pPr>
    </w:p>
    <w:p w:rsidR="00CE19BE" w:rsidRPr="000C6A4A" w:rsidRDefault="00CE19BE" w:rsidP="00331822">
      <w:pPr>
        <w:autoSpaceDE w:val="0"/>
        <w:autoSpaceDN w:val="0"/>
        <w:adjustRightInd w:val="0"/>
        <w:jc w:val="both"/>
        <w:rPr>
          <w:color w:val="000000"/>
        </w:rPr>
      </w:pPr>
    </w:p>
    <w:p w:rsidR="00861518" w:rsidRDefault="00903EB8" w:rsidP="00784DC6">
      <w:pPr>
        <w:autoSpaceDE w:val="0"/>
        <w:autoSpaceDN w:val="0"/>
        <w:adjustRightInd w:val="0"/>
        <w:jc w:val="both"/>
        <w:rPr>
          <w:b/>
          <w:bCs/>
          <w:color w:val="000000"/>
        </w:rPr>
      </w:pPr>
      <w:r w:rsidRPr="000C6A4A">
        <w:rPr>
          <w:b/>
          <w:bCs/>
          <w:color w:val="000000"/>
        </w:rPr>
        <w:t xml:space="preserve">ZAMAWIAJĄCY </w:t>
      </w:r>
      <w:r w:rsidRPr="000C6A4A">
        <w:rPr>
          <w:b/>
          <w:bCs/>
          <w:color w:val="000000"/>
        </w:rPr>
        <w:tab/>
      </w:r>
      <w:r w:rsidRPr="000C6A4A">
        <w:rPr>
          <w:b/>
          <w:bCs/>
          <w:color w:val="000000"/>
        </w:rPr>
        <w:tab/>
      </w:r>
      <w:r w:rsidRPr="000C6A4A">
        <w:rPr>
          <w:b/>
          <w:bCs/>
          <w:color w:val="000000"/>
        </w:rPr>
        <w:tab/>
      </w:r>
      <w:r w:rsidRPr="000C6A4A">
        <w:rPr>
          <w:b/>
          <w:bCs/>
          <w:color w:val="000000"/>
        </w:rPr>
        <w:tab/>
      </w:r>
      <w:r w:rsidRPr="000C6A4A">
        <w:rPr>
          <w:b/>
          <w:bCs/>
          <w:color w:val="000000"/>
        </w:rPr>
        <w:tab/>
      </w:r>
      <w:r w:rsidRPr="000C6A4A">
        <w:rPr>
          <w:b/>
          <w:bCs/>
          <w:color w:val="000000"/>
        </w:rPr>
        <w:tab/>
      </w:r>
      <w:r w:rsidRPr="000C6A4A">
        <w:rPr>
          <w:b/>
          <w:bCs/>
          <w:color w:val="000000"/>
        </w:rPr>
        <w:tab/>
        <w:t>WYKONAWCA</w:t>
      </w:r>
    </w:p>
    <w:p w:rsidR="00861518" w:rsidRPr="000C6A4A" w:rsidRDefault="00861518" w:rsidP="00784DC6">
      <w:pPr>
        <w:autoSpaceDE w:val="0"/>
        <w:autoSpaceDN w:val="0"/>
        <w:adjustRightInd w:val="0"/>
        <w:jc w:val="both"/>
        <w:rPr>
          <w:b/>
          <w:bCs/>
          <w:color w:val="000000"/>
        </w:rPr>
      </w:pPr>
    </w:p>
    <w:p w:rsidR="00715741" w:rsidRPr="000C6A4A" w:rsidRDefault="00715741" w:rsidP="00715741">
      <w:pPr>
        <w:jc w:val="both"/>
        <w:rPr>
          <w:bCs/>
          <w:iCs/>
          <w:u w:val="single"/>
        </w:rPr>
      </w:pPr>
      <w:r w:rsidRPr="000C6A4A">
        <w:rPr>
          <w:bCs/>
          <w:iCs/>
          <w:u w:val="single"/>
        </w:rPr>
        <w:t>Załączniki stanowiące integralną cześć umowy:</w:t>
      </w:r>
    </w:p>
    <w:p w:rsidR="00715741" w:rsidRPr="000C6A4A" w:rsidRDefault="00715741" w:rsidP="00715741">
      <w:pPr>
        <w:autoSpaceDE w:val="0"/>
        <w:autoSpaceDN w:val="0"/>
        <w:adjustRightInd w:val="0"/>
        <w:jc w:val="both"/>
        <w:rPr>
          <w:color w:val="000000"/>
        </w:rPr>
      </w:pPr>
      <w:r w:rsidRPr="000C6A4A">
        <w:rPr>
          <w:bCs/>
          <w:iCs/>
        </w:rPr>
        <w:t xml:space="preserve">Załącznik Nr 1 – </w:t>
      </w:r>
      <w:r w:rsidRPr="000C6A4A">
        <w:rPr>
          <w:color w:val="000000"/>
        </w:rPr>
        <w:t>Szczegółowy opis przedmiotu zamówienia;</w:t>
      </w:r>
    </w:p>
    <w:p w:rsidR="00715741" w:rsidRPr="000C6A4A" w:rsidRDefault="00715741" w:rsidP="00715741">
      <w:pPr>
        <w:autoSpaceDE w:val="0"/>
        <w:autoSpaceDN w:val="0"/>
        <w:adjustRightInd w:val="0"/>
        <w:jc w:val="both"/>
        <w:rPr>
          <w:color w:val="000000"/>
        </w:rPr>
      </w:pPr>
      <w:r w:rsidRPr="000C6A4A">
        <w:rPr>
          <w:color w:val="000000"/>
        </w:rPr>
        <w:t>Załącznik nr 2 – Oferta Wykonawcy.</w:t>
      </w:r>
    </w:p>
    <w:p w:rsidR="00715741" w:rsidRPr="000C6A4A" w:rsidRDefault="00715741" w:rsidP="00715741">
      <w:pPr>
        <w:autoSpaceDE w:val="0"/>
        <w:autoSpaceDN w:val="0"/>
        <w:adjustRightInd w:val="0"/>
        <w:jc w:val="both"/>
        <w:rPr>
          <w:color w:val="000000"/>
        </w:rPr>
      </w:pPr>
    </w:p>
    <w:p w:rsidR="00715741" w:rsidRPr="000C6A4A" w:rsidRDefault="00715741" w:rsidP="00715741">
      <w:pPr>
        <w:autoSpaceDE w:val="0"/>
        <w:autoSpaceDN w:val="0"/>
        <w:adjustRightInd w:val="0"/>
        <w:jc w:val="both"/>
        <w:rPr>
          <w:color w:val="000000"/>
        </w:rPr>
      </w:pPr>
    </w:p>
    <w:p w:rsidR="00903EB8" w:rsidRPr="000C6A4A" w:rsidRDefault="00903EB8" w:rsidP="00784DC6">
      <w:pPr>
        <w:autoSpaceDE w:val="0"/>
        <w:autoSpaceDN w:val="0"/>
        <w:adjustRightInd w:val="0"/>
        <w:jc w:val="both"/>
        <w:rPr>
          <w:b/>
          <w:bCs/>
          <w:color w:val="000000"/>
        </w:rPr>
      </w:pPr>
    </w:p>
    <w:p w:rsidR="00903EB8" w:rsidRPr="000C6A4A" w:rsidRDefault="00903EB8" w:rsidP="00784DC6">
      <w:pPr>
        <w:autoSpaceDE w:val="0"/>
        <w:autoSpaceDN w:val="0"/>
        <w:adjustRightInd w:val="0"/>
        <w:jc w:val="both"/>
        <w:rPr>
          <w:b/>
          <w:bCs/>
          <w:color w:val="000000"/>
        </w:rPr>
      </w:pPr>
    </w:p>
    <w:p w:rsidR="00903EB8" w:rsidRPr="000C6A4A" w:rsidRDefault="00903EB8" w:rsidP="00784DC6">
      <w:pPr>
        <w:autoSpaceDE w:val="0"/>
        <w:autoSpaceDN w:val="0"/>
        <w:adjustRightInd w:val="0"/>
        <w:jc w:val="both"/>
        <w:rPr>
          <w:color w:val="000000"/>
        </w:rPr>
      </w:pPr>
      <w:r w:rsidRPr="000C6A4A">
        <w:rPr>
          <w:color w:val="000000"/>
        </w:rPr>
        <w:t>* niepotrzebne skreślić</w:t>
      </w:r>
    </w:p>
    <w:p w:rsidR="00903EB8" w:rsidRPr="000C6A4A" w:rsidRDefault="00903EB8" w:rsidP="00C95DE0">
      <w:pPr>
        <w:autoSpaceDE w:val="0"/>
        <w:autoSpaceDN w:val="0"/>
        <w:adjustRightInd w:val="0"/>
        <w:jc w:val="both"/>
        <w:rPr>
          <w:b/>
          <w:bCs/>
          <w:color w:val="000000"/>
        </w:rPr>
      </w:pPr>
    </w:p>
    <w:sectPr w:rsidR="00903EB8" w:rsidRPr="000C6A4A" w:rsidSect="000F50F1">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FB" w:rsidRDefault="00DE2FFB">
      <w:r>
        <w:separator/>
      </w:r>
    </w:p>
  </w:endnote>
  <w:endnote w:type="continuationSeparator" w:id="0">
    <w:p w:rsidR="00DE2FFB" w:rsidRDefault="00DE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8" w:rsidRDefault="00903EB8" w:rsidP="00560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03EB8" w:rsidRDefault="00903EB8" w:rsidP="00560FD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8" w:rsidRDefault="00903EB8" w:rsidP="00560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E3C70">
      <w:rPr>
        <w:rStyle w:val="Numerstrony"/>
        <w:noProof/>
      </w:rPr>
      <w:t>5</w:t>
    </w:r>
    <w:r>
      <w:rPr>
        <w:rStyle w:val="Numerstrony"/>
      </w:rPr>
      <w:fldChar w:fldCharType="end"/>
    </w:r>
  </w:p>
  <w:p w:rsidR="00903EB8" w:rsidRDefault="00903EB8" w:rsidP="00560FD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FB" w:rsidRDefault="00DE2FFB">
      <w:r>
        <w:separator/>
      </w:r>
    </w:p>
  </w:footnote>
  <w:footnote w:type="continuationSeparator" w:id="0">
    <w:p w:rsidR="00DE2FFB" w:rsidRDefault="00DE2FFB">
      <w:r>
        <w:continuationSeparator/>
      </w:r>
    </w:p>
  </w:footnote>
  <w:footnote w:id="1">
    <w:p w:rsidR="00903EB8" w:rsidRDefault="00903EB8" w:rsidP="00BC404D">
      <w:pPr>
        <w:pStyle w:val="Tekstprzypisudolnego"/>
        <w:jc w:val="both"/>
      </w:pPr>
      <w:r w:rsidRPr="00F35410">
        <w:rPr>
          <w:rStyle w:val="Odwoanieprzypisudolnego"/>
        </w:rPr>
        <w:footnoteRef/>
      </w:r>
      <w:r w:rsidRPr="00F35410">
        <w:rPr>
          <w:sz w:val="18"/>
          <w:szCs w:val="18"/>
        </w:rPr>
        <w:t>Nierezydent – osoba fizyczna mająca miejsce zamieszkania za granicą oraz osoba prawna mająca siedzibę za granicą, a także inne podmioty mające siedzibę za granicą, posiadające zdolność zaciągania zobowiązań i nabywania praw we własnym imieniu; nierezydentami są również znajdujące się za granicami oddziały,</w:t>
      </w:r>
      <w:r>
        <w:rPr>
          <w:sz w:val="18"/>
          <w:szCs w:val="18"/>
        </w:rPr>
        <w:t xml:space="preserve"> </w:t>
      </w:r>
      <w:r w:rsidRPr="00F35410">
        <w:rPr>
          <w:sz w:val="18"/>
          <w:szCs w:val="18"/>
        </w:rPr>
        <w:t>przedstawicielstwa i przedsiębiorstwa</w:t>
      </w:r>
      <w:r>
        <w:rPr>
          <w:sz w:val="18"/>
          <w:szCs w:val="18"/>
        </w:rPr>
        <w:t xml:space="preserve"> </w:t>
      </w:r>
      <w:r w:rsidRPr="00F35410">
        <w:rPr>
          <w:sz w:val="18"/>
          <w:szCs w:val="18"/>
        </w:rPr>
        <w:t>utworzone przez rezydentów.</w:t>
      </w:r>
    </w:p>
  </w:footnote>
  <w:footnote w:id="2">
    <w:p w:rsidR="00903EB8" w:rsidRDefault="00903EB8" w:rsidP="000757C2">
      <w:pPr>
        <w:pStyle w:val="Tekstprzypisudolnego"/>
      </w:pPr>
      <w:r w:rsidRPr="000F1118">
        <w:rPr>
          <w:rStyle w:val="Odwoanieprzypisudolnego"/>
          <w:sz w:val="18"/>
        </w:rPr>
        <w:footnoteRef/>
      </w:r>
      <w:r w:rsidRPr="000F1118">
        <w:rPr>
          <w:sz w:val="18"/>
        </w:rPr>
        <w:t xml:space="preserve"> Zapisany okres gwarancji wynika z deklaracji w ofercie złożonej przez Wykonawcę (Załącznik Nr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1">
    <w:nsid w:val="03DA6949"/>
    <w:multiLevelType w:val="multilevel"/>
    <w:tmpl w:val="0415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
    <w:nsid w:val="03E92539"/>
    <w:multiLevelType w:val="hybridMultilevel"/>
    <w:tmpl w:val="6B90CF54"/>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04D50977"/>
    <w:multiLevelType w:val="hybridMultilevel"/>
    <w:tmpl w:val="F01E5206"/>
    <w:lvl w:ilvl="0" w:tplc="0E44C59A">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55827C4"/>
    <w:multiLevelType w:val="hybridMultilevel"/>
    <w:tmpl w:val="75A00D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D50E77"/>
    <w:multiLevelType w:val="hybridMultilevel"/>
    <w:tmpl w:val="90B88A26"/>
    <w:lvl w:ilvl="0" w:tplc="9528CB0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92614AD"/>
    <w:multiLevelType w:val="hybridMultilevel"/>
    <w:tmpl w:val="A85085A0"/>
    <w:lvl w:ilvl="0" w:tplc="0415000F">
      <w:start w:val="1"/>
      <w:numFmt w:val="decimal"/>
      <w:lvlText w:val="%1."/>
      <w:lvlJc w:val="left"/>
      <w:pPr>
        <w:ind w:left="720" w:hanging="360"/>
      </w:pPr>
      <w:rPr>
        <w:rFonts w:cs="Times New Roman"/>
      </w:rPr>
    </w:lvl>
    <w:lvl w:ilvl="1" w:tplc="D91C8DC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9F41812"/>
    <w:multiLevelType w:val="hybridMultilevel"/>
    <w:tmpl w:val="6C348306"/>
    <w:lvl w:ilvl="0" w:tplc="B68827DC">
      <w:start w:val="4"/>
      <w:numFmt w:val="decimal"/>
      <w:lvlText w:val="%1."/>
      <w:lvlJc w:val="left"/>
      <w:pPr>
        <w:tabs>
          <w:tab w:val="num" w:pos="-66"/>
        </w:tabs>
        <w:ind w:left="-66" w:hanging="360"/>
      </w:pPr>
      <w:rPr>
        <w:rFonts w:cs="Times New Roman" w:hint="default"/>
      </w:rPr>
    </w:lvl>
    <w:lvl w:ilvl="1" w:tplc="04150019" w:tentative="1">
      <w:start w:val="1"/>
      <w:numFmt w:val="lowerLetter"/>
      <w:lvlText w:val="%2."/>
      <w:lvlJc w:val="left"/>
      <w:pPr>
        <w:tabs>
          <w:tab w:val="num" w:pos="654"/>
        </w:tabs>
        <w:ind w:left="654" w:hanging="360"/>
      </w:pPr>
      <w:rPr>
        <w:rFonts w:cs="Times New Roman"/>
      </w:rPr>
    </w:lvl>
    <w:lvl w:ilvl="2" w:tplc="0415001B" w:tentative="1">
      <w:start w:val="1"/>
      <w:numFmt w:val="lowerRoman"/>
      <w:lvlText w:val="%3."/>
      <w:lvlJc w:val="right"/>
      <w:pPr>
        <w:tabs>
          <w:tab w:val="num" w:pos="1374"/>
        </w:tabs>
        <w:ind w:left="1374" w:hanging="180"/>
      </w:pPr>
      <w:rPr>
        <w:rFonts w:cs="Times New Roman"/>
      </w:rPr>
    </w:lvl>
    <w:lvl w:ilvl="3" w:tplc="0415000F" w:tentative="1">
      <w:start w:val="1"/>
      <w:numFmt w:val="decimal"/>
      <w:lvlText w:val="%4."/>
      <w:lvlJc w:val="left"/>
      <w:pPr>
        <w:tabs>
          <w:tab w:val="num" w:pos="2094"/>
        </w:tabs>
        <w:ind w:left="2094" w:hanging="360"/>
      </w:pPr>
      <w:rPr>
        <w:rFonts w:cs="Times New Roman"/>
      </w:rPr>
    </w:lvl>
    <w:lvl w:ilvl="4" w:tplc="04150019" w:tentative="1">
      <w:start w:val="1"/>
      <w:numFmt w:val="lowerLetter"/>
      <w:lvlText w:val="%5."/>
      <w:lvlJc w:val="left"/>
      <w:pPr>
        <w:tabs>
          <w:tab w:val="num" w:pos="2814"/>
        </w:tabs>
        <w:ind w:left="2814" w:hanging="360"/>
      </w:pPr>
      <w:rPr>
        <w:rFonts w:cs="Times New Roman"/>
      </w:rPr>
    </w:lvl>
    <w:lvl w:ilvl="5" w:tplc="0415001B" w:tentative="1">
      <w:start w:val="1"/>
      <w:numFmt w:val="lowerRoman"/>
      <w:lvlText w:val="%6."/>
      <w:lvlJc w:val="right"/>
      <w:pPr>
        <w:tabs>
          <w:tab w:val="num" w:pos="3534"/>
        </w:tabs>
        <w:ind w:left="3534" w:hanging="180"/>
      </w:pPr>
      <w:rPr>
        <w:rFonts w:cs="Times New Roman"/>
      </w:rPr>
    </w:lvl>
    <w:lvl w:ilvl="6" w:tplc="0415000F" w:tentative="1">
      <w:start w:val="1"/>
      <w:numFmt w:val="decimal"/>
      <w:lvlText w:val="%7."/>
      <w:lvlJc w:val="left"/>
      <w:pPr>
        <w:tabs>
          <w:tab w:val="num" w:pos="4254"/>
        </w:tabs>
        <w:ind w:left="4254" w:hanging="360"/>
      </w:pPr>
      <w:rPr>
        <w:rFonts w:cs="Times New Roman"/>
      </w:rPr>
    </w:lvl>
    <w:lvl w:ilvl="7" w:tplc="04150019" w:tentative="1">
      <w:start w:val="1"/>
      <w:numFmt w:val="lowerLetter"/>
      <w:lvlText w:val="%8."/>
      <w:lvlJc w:val="left"/>
      <w:pPr>
        <w:tabs>
          <w:tab w:val="num" w:pos="4974"/>
        </w:tabs>
        <w:ind w:left="4974" w:hanging="360"/>
      </w:pPr>
      <w:rPr>
        <w:rFonts w:cs="Times New Roman"/>
      </w:rPr>
    </w:lvl>
    <w:lvl w:ilvl="8" w:tplc="0415001B" w:tentative="1">
      <w:start w:val="1"/>
      <w:numFmt w:val="lowerRoman"/>
      <w:lvlText w:val="%9."/>
      <w:lvlJc w:val="right"/>
      <w:pPr>
        <w:tabs>
          <w:tab w:val="num" w:pos="5694"/>
        </w:tabs>
        <w:ind w:left="5694" w:hanging="180"/>
      </w:pPr>
      <w:rPr>
        <w:rFonts w:cs="Times New Roman"/>
      </w:rPr>
    </w:lvl>
  </w:abstractNum>
  <w:abstractNum w:abstractNumId="8">
    <w:nsid w:val="12A91E8A"/>
    <w:multiLevelType w:val="hybridMultilevel"/>
    <w:tmpl w:val="A3AA2B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0655F3"/>
    <w:multiLevelType w:val="hybridMultilevel"/>
    <w:tmpl w:val="407C613E"/>
    <w:lvl w:ilvl="0" w:tplc="0415000F">
      <w:start w:val="1"/>
      <w:numFmt w:val="decimal"/>
      <w:lvlText w:val="%1."/>
      <w:lvlJc w:val="left"/>
      <w:pPr>
        <w:tabs>
          <w:tab w:val="num" w:pos="786"/>
        </w:tabs>
        <w:ind w:left="786" w:hanging="360"/>
      </w:pPr>
      <w:rPr>
        <w:rFonts w:cs="Times New Roman"/>
      </w:rPr>
    </w:lvl>
    <w:lvl w:ilvl="1" w:tplc="04150017">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0">
    <w:nsid w:val="1BF83887"/>
    <w:multiLevelType w:val="hybridMultilevel"/>
    <w:tmpl w:val="5BA084AE"/>
    <w:lvl w:ilvl="0" w:tplc="0415000F">
      <w:start w:val="1"/>
      <w:numFmt w:val="decimal"/>
      <w:lvlText w:val="%1."/>
      <w:lvlJc w:val="left"/>
      <w:pPr>
        <w:ind w:left="720" w:hanging="360"/>
      </w:pPr>
      <w:rPr>
        <w:rFonts w:cs="Times New Roman"/>
      </w:rPr>
    </w:lvl>
    <w:lvl w:ilvl="1" w:tplc="7D5EEAD4">
      <w:start w:val="1"/>
      <w:numFmt w:val="decimal"/>
      <w:lvlText w:val="%2)"/>
      <w:lvlJc w:val="left"/>
      <w:pPr>
        <w:ind w:left="1440" w:hanging="360"/>
      </w:pPr>
      <w:rPr>
        <w:rFonts w:ascii="Times New Roman" w:eastAsia="Times New Roman" w:hAnsi="Times New Roman"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402291"/>
    <w:multiLevelType w:val="hybridMultilevel"/>
    <w:tmpl w:val="4BBE3BC2"/>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nsid w:val="1F45485A"/>
    <w:multiLevelType w:val="hybridMultilevel"/>
    <w:tmpl w:val="AEDE0248"/>
    <w:lvl w:ilvl="0" w:tplc="D09466D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08D6FCB"/>
    <w:multiLevelType w:val="hybridMultilevel"/>
    <w:tmpl w:val="8FB6DD2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79536DE"/>
    <w:multiLevelType w:val="hybridMultilevel"/>
    <w:tmpl w:val="D2AE1648"/>
    <w:lvl w:ilvl="0" w:tplc="3BD6D79E">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910024D"/>
    <w:multiLevelType w:val="hybridMultilevel"/>
    <w:tmpl w:val="730CF6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B2C6758"/>
    <w:multiLevelType w:val="hybridMultilevel"/>
    <w:tmpl w:val="6A001B60"/>
    <w:lvl w:ilvl="0" w:tplc="04150017">
      <w:start w:val="1"/>
      <w:numFmt w:val="lowerLetter"/>
      <w:lvlText w:val="%1)"/>
      <w:lvlJc w:val="left"/>
      <w:pPr>
        <w:ind w:left="2697" w:hanging="360"/>
      </w:pPr>
      <w:rPr>
        <w:rFonts w:cs="Times New Roman"/>
      </w:rPr>
    </w:lvl>
    <w:lvl w:ilvl="1" w:tplc="04150019" w:tentative="1">
      <w:start w:val="1"/>
      <w:numFmt w:val="lowerLetter"/>
      <w:lvlText w:val="%2."/>
      <w:lvlJc w:val="left"/>
      <w:pPr>
        <w:ind w:left="3417" w:hanging="360"/>
      </w:pPr>
      <w:rPr>
        <w:rFonts w:cs="Times New Roman"/>
      </w:rPr>
    </w:lvl>
    <w:lvl w:ilvl="2" w:tplc="0415001B" w:tentative="1">
      <w:start w:val="1"/>
      <w:numFmt w:val="lowerRoman"/>
      <w:lvlText w:val="%3."/>
      <w:lvlJc w:val="right"/>
      <w:pPr>
        <w:ind w:left="4137" w:hanging="180"/>
      </w:pPr>
      <w:rPr>
        <w:rFonts w:cs="Times New Roman"/>
      </w:rPr>
    </w:lvl>
    <w:lvl w:ilvl="3" w:tplc="0415000F" w:tentative="1">
      <w:start w:val="1"/>
      <w:numFmt w:val="decimal"/>
      <w:lvlText w:val="%4."/>
      <w:lvlJc w:val="left"/>
      <w:pPr>
        <w:ind w:left="4857" w:hanging="360"/>
      </w:pPr>
      <w:rPr>
        <w:rFonts w:cs="Times New Roman"/>
      </w:rPr>
    </w:lvl>
    <w:lvl w:ilvl="4" w:tplc="04150019" w:tentative="1">
      <w:start w:val="1"/>
      <w:numFmt w:val="lowerLetter"/>
      <w:lvlText w:val="%5."/>
      <w:lvlJc w:val="left"/>
      <w:pPr>
        <w:ind w:left="5577" w:hanging="360"/>
      </w:pPr>
      <w:rPr>
        <w:rFonts w:cs="Times New Roman"/>
      </w:rPr>
    </w:lvl>
    <w:lvl w:ilvl="5" w:tplc="0415001B" w:tentative="1">
      <w:start w:val="1"/>
      <w:numFmt w:val="lowerRoman"/>
      <w:lvlText w:val="%6."/>
      <w:lvlJc w:val="right"/>
      <w:pPr>
        <w:ind w:left="6297" w:hanging="180"/>
      </w:pPr>
      <w:rPr>
        <w:rFonts w:cs="Times New Roman"/>
      </w:rPr>
    </w:lvl>
    <w:lvl w:ilvl="6" w:tplc="0415000F" w:tentative="1">
      <w:start w:val="1"/>
      <w:numFmt w:val="decimal"/>
      <w:lvlText w:val="%7."/>
      <w:lvlJc w:val="left"/>
      <w:pPr>
        <w:ind w:left="7017" w:hanging="360"/>
      </w:pPr>
      <w:rPr>
        <w:rFonts w:cs="Times New Roman"/>
      </w:rPr>
    </w:lvl>
    <w:lvl w:ilvl="7" w:tplc="04150019" w:tentative="1">
      <w:start w:val="1"/>
      <w:numFmt w:val="lowerLetter"/>
      <w:lvlText w:val="%8."/>
      <w:lvlJc w:val="left"/>
      <w:pPr>
        <w:ind w:left="7737" w:hanging="360"/>
      </w:pPr>
      <w:rPr>
        <w:rFonts w:cs="Times New Roman"/>
      </w:rPr>
    </w:lvl>
    <w:lvl w:ilvl="8" w:tplc="0415001B" w:tentative="1">
      <w:start w:val="1"/>
      <w:numFmt w:val="lowerRoman"/>
      <w:lvlText w:val="%9."/>
      <w:lvlJc w:val="right"/>
      <w:pPr>
        <w:ind w:left="8457" w:hanging="180"/>
      </w:pPr>
      <w:rPr>
        <w:rFonts w:cs="Times New Roman"/>
      </w:rPr>
    </w:lvl>
  </w:abstractNum>
  <w:abstractNum w:abstractNumId="17">
    <w:nsid w:val="2B3E31D3"/>
    <w:multiLevelType w:val="hybridMultilevel"/>
    <w:tmpl w:val="244497BE"/>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7">
      <w:start w:val="1"/>
      <w:numFmt w:val="lowerLetter"/>
      <w:lvlText w:val="%3)"/>
      <w:lvlJc w:val="lef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8">
    <w:nsid w:val="2F8246F1"/>
    <w:multiLevelType w:val="hybridMultilevel"/>
    <w:tmpl w:val="DBBE9DDA"/>
    <w:lvl w:ilvl="0" w:tplc="0415000F">
      <w:start w:val="1"/>
      <w:numFmt w:val="decimal"/>
      <w:lvlText w:val="%1."/>
      <w:lvlJc w:val="left"/>
      <w:pPr>
        <w:ind w:left="720" w:hanging="360"/>
      </w:pPr>
      <w:rPr>
        <w:rFonts w:cs="Times New Roman" w:hint="default"/>
      </w:rPr>
    </w:lvl>
    <w:lvl w:ilvl="1" w:tplc="7EC0063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4B66B24"/>
    <w:multiLevelType w:val="hybridMultilevel"/>
    <w:tmpl w:val="08CE1C6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56F3415"/>
    <w:multiLevelType w:val="hybridMultilevel"/>
    <w:tmpl w:val="B4EEB2B0"/>
    <w:lvl w:ilvl="0" w:tplc="568491EC">
      <w:start w:val="1"/>
      <w:numFmt w:val="decimal"/>
      <w:lvlText w:val="%1."/>
      <w:lvlJc w:val="left"/>
      <w:pPr>
        <w:tabs>
          <w:tab w:val="num" w:pos="720"/>
        </w:tabs>
        <w:ind w:left="720" w:hanging="360"/>
      </w:pPr>
      <w:rPr>
        <w:rFonts w:ascii="Arial" w:eastAsia="Times New Roman" w:hAnsi="Arial" w:cs="Arial"/>
        <w:b w:val="0"/>
      </w:rPr>
    </w:lvl>
    <w:lvl w:ilvl="1" w:tplc="AE8CA9D8">
      <w:start w:val="1"/>
      <w:numFmt w:val="decimal"/>
      <w:lvlText w:val="%2)"/>
      <w:lvlJc w:val="left"/>
      <w:pPr>
        <w:ind w:left="1440" w:hanging="360"/>
      </w:pPr>
      <w:rPr>
        <w:rFonts w:ascii="Calibri" w:hAnsi="Calibri" w:cs="Arial" w:hint="default"/>
        <w:b w:val="0"/>
        <w:i w:val="0"/>
        <w:color w:val="000000"/>
        <w:sz w:val="18"/>
        <w:szCs w:val="1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C967D87"/>
    <w:multiLevelType w:val="hybridMultilevel"/>
    <w:tmpl w:val="0B866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DB6FE9"/>
    <w:multiLevelType w:val="hybridMultilevel"/>
    <w:tmpl w:val="0A909BB4"/>
    <w:lvl w:ilvl="0" w:tplc="FFFFFFF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46212D94"/>
    <w:multiLevelType w:val="hybridMultilevel"/>
    <w:tmpl w:val="681466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CD12181"/>
    <w:multiLevelType w:val="hybridMultilevel"/>
    <w:tmpl w:val="1C7649A6"/>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0A7AE8"/>
    <w:multiLevelType w:val="hybridMultilevel"/>
    <w:tmpl w:val="CE36815C"/>
    <w:lvl w:ilvl="0" w:tplc="0415000F">
      <w:start w:val="1"/>
      <w:numFmt w:val="decimal"/>
      <w:lvlText w:val="%1."/>
      <w:lvlJc w:val="left"/>
      <w:pPr>
        <w:ind w:left="1592" w:hanging="360"/>
      </w:pPr>
      <w:rPr>
        <w:rFonts w:cs="Times New Roman" w:hint="default"/>
      </w:rPr>
    </w:lvl>
    <w:lvl w:ilvl="1" w:tplc="04150019">
      <w:start w:val="1"/>
      <w:numFmt w:val="lowerLetter"/>
      <w:lvlText w:val="%2."/>
      <w:lvlJc w:val="left"/>
      <w:pPr>
        <w:ind w:left="2312" w:hanging="360"/>
      </w:pPr>
      <w:rPr>
        <w:rFonts w:cs="Times New Roman"/>
      </w:rPr>
    </w:lvl>
    <w:lvl w:ilvl="2" w:tplc="0415001B" w:tentative="1">
      <w:start w:val="1"/>
      <w:numFmt w:val="lowerRoman"/>
      <w:lvlText w:val="%3."/>
      <w:lvlJc w:val="right"/>
      <w:pPr>
        <w:ind w:left="3032" w:hanging="180"/>
      </w:pPr>
      <w:rPr>
        <w:rFonts w:cs="Times New Roman"/>
      </w:rPr>
    </w:lvl>
    <w:lvl w:ilvl="3" w:tplc="0415000F" w:tentative="1">
      <w:start w:val="1"/>
      <w:numFmt w:val="decimal"/>
      <w:lvlText w:val="%4."/>
      <w:lvlJc w:val="left"/>
      <w:pPr>
        <w:ind w:left="3752" w:hanging="360"/>
      </w:pPr>
      <w:rPr>
        <w:rFonts w:cs="Times New Roman"/>
      </w:rPr>
    </w:lvl>
    <w:lvl w:ilvl="4" w:tplc="04150019" w:tentative="1">
      <w:start w:val="1"/>
      <w:numFmt w:val="lowerLetter"/>
      <w:lvlText w:val="%5."/>
      <w:lvlJc w:val="left"/>
      <w:pPr>
        <w:ind w:left="4472" w:hanging="360"/>
      </w:pPr>
      <w:rPr>
        <w:rFonts w:cs="Times New Roman"/>
      </w:rPr>
    </w:lvl>
    <w:lvl w:ilvl="5" w:tplc="0415001B" w:tentative="1">
      <w:start w:val="1"/>
      <w:numFmt w:val="lowerRoman"/>
      <w:lvlText w:val="%6."/>
      <w:lvlJc w:val="right"/>
      <w:pPr>
        <w:ind w:left="5192" w:hanging="180"/>
      </w:pPr>
      <w:rPr>
        <w:rFonts w:cs="Times New Roman"/>
      </w:rPr>
    </w:lvl>
    <w:lvl w:ilvl="6" w:tplc="0415000F" w:tentative="1">
      <w:start w:val="1"/>
      <w:numFmt w:val="decimal"/>
      <w:lvlText w:val="%7."/>
      <w:lvlJc w:val="left"/>
      <w:pPr>
        <w:ind w:left="5912" w:hanging="360"/>
      </w:pPr>
      <w:rPr>
        <w:rFonts w:cs="Times New Roman"/>
      </w:rPr>
    </w:lvl>
    <w:lvl w:ilvl="7" w:tplc="04150019" w:tentative="1">
      <w:start w:val="1"/>
      <w:numFmt w:val="lowerLetter"/>
      <w:lvlText w:val="%8."/>
      <w:lvlJc w:val="left"/>
      <w:pPr>
        <w:ind w:left="6632" w:hanging="360"/>
      </w:pPr>
      <w:rPr>
        <w:rFonts w:cs="Times New Roman"/>
      </w:rPr>
    </w:lvl>
    <w:lvl w:ilvl="8" w:tplc="0415001B" w:tentative="1">
      <w:start w:val="1"/>
      <w:numFmt w:val="lowerRoman"/>
      <w:lvlText w:val="%9."/>
      <w:lvlJc w:val="right"/>
      <w:pPr>
        <w:ind w:left="7352" w:hanging="180"/>
      </w:pPr>
      <w:rPr>
        <w:rFonts w:cs="Times New Roman"/>
      </w:rPr>
    </w:lvl>
  </w:abstractNum>
  <w:abstractNum w:abstractNumId="28">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50B500B0"/>
    <w:multiLevelType w:val="hybridMultilevel"/>
    <w:tmpl w:val="2E0E4FC0"/>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1934BB9"/>
    <w:multiLevelType w:val="hybridMultilevel"/>
    <w:tmpl w:val="9DD80EB8"/>
    <w:lvl w:ilvl="0" w:tplc="F81AC010">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266672A"/>
    <w:multiLevelType w:val="hybridMultilevel"/>
    <w:tmpl w:val="4C64FB8A"/>
    <w:lvl w:ilvl="0" w:tplc="0415000F">
      <w:start w:val="1"/>
      <w:numFmt w:val="decimal"/>
      <w:lvlText w:val="%1."/>
      <w:lvlJc w:val="left"/>
      <w:pPr>
        <w:ind w:left="360" w:hanging="360"/>
      </w:pPr>
      <w:rPr>
        <w:rFonts w:cs="Times New Roman"/>
      </w:rPr>
    </w:lvl>
    <w:lvl w:ilvl="1" w:tplc="66425F8E">
      <w:start w:val="1"/>
      <w:numFmt w:val="decimal"/>
      <w:lvlText w:val="%2)"/>
      <w:lvlJc w:val="left"/>
      <w:pPr>
        <w:ind w:left="1080" w:hanging="360"/>
      </w:pPr>
      <w:rPr>
        <w:rFonts w:cs="Times New Roman"/>
        <w:i w:val="0"/>
      </w:rPr>
    </w:lvl>
    <w:lvl w:ilvl="2" w:tplc="0415000F">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529D2900"/>
    <w:multiLevelType w:val="hybridMultilevel"/>
    <w:tmpl w:val="5BFC555A"/>
    <w:lvl w:ilvl="0" w:tplc="C1D6B8C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2D210B6"/>
    <w:multiLevelType w:val="hybridMultilevel"/>
    <w:tmpl w:val="D17E4D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73B4D2D"/>
    <w:multiLevelType w:val="hybridMultilevel"/>
    <w:tmpl w:val="EB76941A"/>
    <w:lvl w:ilvl="0" w:tplc="0415000F">
      <w:start w:val="1"/>
      <w:numFmt w:val="decimal"/>
      <w:lvlText w:val="%1."/>
      <w:lvlJc w:val="left"/>
      <w:pPr>
        <w:tabs>
          <w:tab w:val="num" w:pos="294"/>
        </w:tabs>
        <w:ind w:left="294" w:hanging="360"/>
      </w:pPr>
      <w:rPr>
        <w:rFonts w:cs="Times New Roman"/>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35">
    <w:nsid w:val="5E6470E9"/>
    <w:multiLevelType w:val="hybridMultilevel"/>
    <w:tmpl w:val="730CF6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EED6D23"/>
    <w:multiLevelType w:val="multilevel"/>
    <w:tmpl w:val="A538CA34"/>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6F111C54"/>
    <w:multiLevelType w:val="hybridMultilevel"/>
    <w:tmpl w:val="4A54FB4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hint="default"/>
        <w:b w:val="0"/>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2FA3A2B"/>
    <w:multiLevelType w:val="hybridMultilevel"/>
    <w:tmpl w:val="68EE0EE6"/>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72B78BC"/>
    <w:multiLevelType w:val="hybridMultilevel"/>
    <w:tmpl w:val="0B66A22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9672723"/>
    <w:multiLevelType w:val="hybridMultilevel"/>
    <w:tmpl w:val="974A92EC"/>
    <w:lvl w:ilvl="0" w:tplc="C7C0899C">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1">
    <w:nsid w:val="79771507"/>
    <w:multiLevelType w:val="hybridMultilevel"/>
    <w:tmpl w:val="4EAA3650"/>
    <w:lvl w:ilvl="0" w:tplc="05CA6EE8">
      <w:start w:val="5"/>
      <w:numFmt w:val="decimal"/>
      <w:lvlText w:val="%1."/>
      <w:lvlJc w:val="left"/>
      <w:pPr>
        <w:tabs>
          <w:tab w:val="num" w:pos="-65"/>
        </w:tabs>
        <w:ind w:left="-65" w:hanging="360"/>
      </w:pPr>
      <w:rPr>
        <w:rFonts w:cs="Times New Roman" w:hint="default"/>
      </w:rPr>
    </w:lvl>
    <w:lvl w:ilvl="1" w:tplc="04150019" w:tentative="1">
      <w:start w:val="1"/>
      <w:numFmt w:val="lowerLetter"/>
      <w:lvlText w:val="%2."/>
      <w:lvlJc w:val="left"/>
      <w:pPr>
        <w:tabs>
          <w:tab w:val="num" w:pos="655"/>
        </w:tabs>
        <w:ind w:left="655" w:hanging="360"/>
      </w:pPr>
      <w:rPr>
        <w:rFonts w:cs="Times New Roman"/>
      </w:rPr>
    </w:lvl>
    <w:lvl w:ilvl="2" w:tplc="0415001B" w:tentative="1">
      <w:start w:val="1"/>
      <w:numFmt w:val="lowerRoman"/>
      <w:lvlText w:val="%3."/>
      <w:lvlJc w:val="right"/>
      <w:pPr>
        <w:tabs>
          <w:tab w:val="num" w:pos="1375"/>
        </w:tabs>
        <w:ind w:left="1375" w:hanging="180"/>
      </w:pPr>
      <w:rPr>
        <w:rFonts w:cs="Times New Roman"/>
      </w:rPr>
    </w:lvl>
    <w:lvl w:ilvl="3" w:tplc="0415000F" w:tentative="1">
      <w:start w:val="1"/>
      <w:numFmt w:val="decimal"/>
      <w:lvlText w:val="%4."/>
      <w:lvlJc w:val="left"/>
      <w:pPr>
        <w:tabs>
          <w:tab w:val="num" w:pos="2095"/>
        </w:tabs>
        <w:ind w:left="2095" w:hanging="360"/>
      </w:pPr>
      <w:rPr>
        <w:rFonts w:cs="Times New Roman"/>
      </w:rPr>
    </w:lvl>
    <w:lvl w:ilvl="4" w:tplc="04150019" w:tentative="1">
      <w:start w:val="1"/>
      <w:numFmt w:val="lowerLetter"/>
      <w:lvlText w:val="%5."/>
      <w:lvlJc w:val="left"/>
      <w:pPr>
        <w:tabs>
          <w:tab w:val="num" w:pos="2815"/>
        </w:tabs>
        <w:ind w:left="2815" w:hanging="360"/>
      </w:pPr>
      <w:rPr>
        <w:rFonts w:cs="Times New Roman"/>
      </w:rPr>
    </w:lvl>
    <w:lvl w:ilvl="5" w:tplc="0415001B" w:tentative="1">
      <w:start w:val="1"/>
      <w:numFmt w:val="lowerRoman"/>
      <w:lvlText w:val="%6."/>
      <w:lvlJc w:val="right"/>
      <w:pPr>
        <w:tabs>
          <w:tab w:val="num" w:pos="3535"/>
        </w:tabs>
        <w:ind w:left="3535" w:hanging="180"/>
      </w:pPr>
      <w:rPr>
        <w:rFonts w:cs="Times New Roman"/>
      </w:rPr>
    </w:lvl>
    <w:lvl w:ilvl="6" w:tplc="0415000F" w:tentative="1">
      <w:start w:val="1"/>
      <w:numFmt w:val="decimal"/>
      <w:lvlText w:val="%7."/>
      <w:lvlJc w:val="left"/>
      <w:pPr>
        <w:tabs>
          <w:tab w:val="num" w:pos="4255"/>
        </w:tabs>
        <w:ind w:left="4255" w:hanging="360"/>
      </w:pPr>
      <w:rPr>
        <w:rFonts w:cs="Times New Roman"/>
      </w:rPr>
    </w:lvl>
    <w:lvl w:ilvl="7" w:tplc="04150019" w:tentative="1">
      <w:start w:val="1"/>
      <w:numFmt w:val="lowerLetter"/>
      <w:lvlText w:val="%8."/>
      <w:lvlJc w:val="left"/>
      <w:pPr>
        <w:tabs>
          <w:tab w:val="num" w:pos="4975"/>
        </w:tabs>
        <w:ind w:left="4975" w:hanging="360"/>
      </w:pPr>
      <w:rPr>
        <w:rFonts w:cs="Times New Roman"/>
      </w:rPr>
    </w:lvl>
    <w:lvl w:ilvl="8" w:tplc="0415001B" w:tentative="1">
      <w:start w:val="1"/>
      <w:numFmt w:val="lowerRoman"/>
      <w:lvlText w:val="%9."/>
      <w:lvlJc w:val="right"/>
      <w:pPr>
        <w:tabs>
          <w:tab w:val="num" w:pos="5695"/>
        </w:tabs>
        <w:ind w:left="5695" w:hanging="180"/>
      </w:pPr>
      <w:rPr>
        <w:rFonts w:cs="Times New Roman"/>
      </w:rPr>
    </w:lvl>
  </w:abstractNum>
  <w:abstractNum w:abstractNumId="42">
    <w:nsid w:val="79C7191B"/>
    <w:multiLevelType w:val="hybridMultilevel"/>
    <w:tmpl w:val="A344D9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ECE6600"/>
    <w:multiLevelType w:val="hybridMultilevel"/>
    <w:tmpl w:val="DA8A937E"/>
    <w:lvl w:ilvl="0" w:tplc="B68827DC">
      <w:start w:val="4"/>
      <w:numFmt w:val="decimal"/>
      <w:lvlText w:val="%1."/>
      <w:lvlJc w:val="left"/>
      <w:pPr>
        <w:tabs>
          <w:tab w:val="num" w:pos="-491"/>
        </w:tabs>
        <w:ind w:left="-491" w:hanging="360"/>
      </w:pPr>
      <w:rPr>
        <w:rFonts w:cs="Times New Roman" w:hint="default"/>
      </w:rPr>
    </w:lvl>
    <w:lvl w:ilvl="1" w:tplc="04150019" w:tentative="1">
      <w:start w:val="1"/>
      <w:numFmt w:val="lowerLetter"/>
      <w:lvlText w:val="%2."/>
      <w:lvlJc w:val="left"/>
      <w:pPr>
        <w:tabs>
          <w:tab w:val="num" w:pos="1015"/>
        </w:tabs>
        <w:ind w:left="1015" w:hanging="360"/>
      </w:pPr>
      <w:rPr>
        <w:rFonts w:cs="Times New Roman"/>
      </w:rPr>
    </w:lvl>
    <w:lvl w:ilvl="2" w:tplc="0415001B" w:tentative="1">
      <w:start w:val="1"/>
      <w:numFmt w:val="lowerRoman"/>
      <w:lvlText w:val="%3."/>
      <w:lvlJc w:val="right"/>
      <w:pPr>
        <w:tabs>
          <w:tab w:val="num" w:pos="1735"/>
        </w:tabs>
        <w:ind w:left="1735" w:hanging="180"/>
      </w:pPr>
      <w:rPr>
        <w:rFonts w:cs="Times New Roman"/>
      </w:rPr>
    </w:lvl>
    <w:lvl w:ilvl="3" w:tplc="0415000F" w:tentative="1">
      <w:start w:val="1"/>
      <w:numFmt w:val="decimal"/>
      <w:lvlText w:val="%4."/>
      <w:lvlJc w:val="left"/>
      <w:pPr>
        <w:tabs>
          <w:tab w:val="num" w:pos="2455"/>
        </w:tabs>
        <w:ind w:left="2455" w:hanging="360"/>
      </w:pPr>
      <w:rPr>
        <w:rFonts w:cs="Times New Roman"/>
      </w:rPr>
    </w:lvl>
    <w:lvl w:ilvl="4" w:tplc="04150019" w:tentative="1">
      <w:start w:val="1"/>
      <w:numFmt w:val="lowerLetter"/>
      <w:lvlText w:val="%5."/>
      <w:lvlJc w:val="left"/>
      <w:pPr>
        <w:tabs>
          <w:tab w:val="num" w:pos="3175"/>
        </w:tabs>
        <w:ind w:left="3175" w:hanging="360"/>
      </w:pPr>
      <w:rPr>
        <w:rFonts w:cs="Times New Roman"/>
      </w:rPr>
    </w:lvl>
    <w:lvl w:ilvl="5" w:tplc="0415001B" w:tentative="1">
      <w:start w:val="1"/>
      <w:numFmt w:val="lowerRoman"/>
      <w:lvlText w:val="%6."/>
      <w:lvlJc w:val="right"/>
      <w:pPr>
        <w:tabs>
          <w:tab w:val="num" w:pos="3895"/>
        </w:tabs>
        <w:ind w:left="3895" w:hanging="180"/>
      </w:pPr>
      <w:rPr>
        <w:rFonts w:cs="Times New Roman"/>
      </w:rPr>
    </w:lvl>
    <w:lvl w:ilvl="6" w:tplc="0415000F" w:tentative="1">
      <w:start w:val="1"/>
      <w:numFmt w:val="decimal"/>
      <w:lvlText w:val="%7."/>
      <w:lvlJc w:val="left"/>
      <w:pPr>
        <w:tabs>
          <w:tab w:val="num" w:pos="4615"/>
        </w:tabs>
        <w:ind w:left="4615" w:hanging="360"/>
      </w:pPr>
      <w:rPr>
        <w:rFonts w:cs="Times New Roman"/>
      </w:rPr>
    </w:lvl>
    <w:lvl w:ilvl="7" w:tplc="04150019" w:tentative="1">
      <w:start w:val="1"/>
      <w:numFmt w:val="lowerLetter"/>
      <w:lvlText w:val="%8."/>
      <w:lvlJc w:val="left"/>
      <w:pPr>
        <w:tabs>
          <w:tab w:val="num" w:pos="5335"/>
        </w:tabs>
        <w:ind w:left="5335" w:hanging="360"/>
      </w:pPr>
      <w:rPr>
        <w:rFonts w:cs="Times New Roman"/>
      </w:rPr>
    </w:lvl>
    <w:lvl w:ilvl="8" w:tplc="0415001B" w:tentative="1">
      <w:start w:val="1"/>
      <w:numFmt w:val="lowerRoman"/>
      <w:lvlText w:val="%9."/>
      <w:lvlJc w:val="right"/>
      <w:pPr>
        <w:tabs>
          <w:tab w:val="num" w:pos="6055"/>
        </w:tabs>
        <w:ind w:left="6055" w:hanging="180"/>
      </w:pPr>
      <w:rPr>
        <w:rFonts w:cs="Times New Roman"/>
      </w:rPr>
    </w:lvl>
  </w:abstractNum>
  <w:abstractNum w:abstractNumId="44">
    <w:nsid w:val="7F941981"/>
    <w:multiLevelType w:val="hybridMultilevel"/>
    <w:tmpl w:val="4A18EE42"/>
    <w:lvl w:ilvl="0" w:tplc="0415000F">
      <w:start w:val="1"/>
      <w:numFmt w:val="decimal"/>
      <w:lvlText w:val="%1."/>
      <w:lvlJc w:val="left"/>
      <w:pPr>
        <w:ind w:left="1592" w:hanging="360"/>
      </w:pPr>
      <w:rPr>
        <w:rFonts w:cs="Times New Roman" w:hint="default"/>
      </w:rPr>
    </w:lvl>
    <w:lvl w:ilvl="1" w:tplc="04150011">
      <w:start w:val="1"/>
      <w:numFmt w:val="decimal"/>
      <w:lvlText w:val="%2)"/>
      <w:lvlJc w:val="left"/>
      <w:pPr>
        <w:ind w:left="2312" w:hanging="360"/>
      </w:pPr>
      <w:rPr>
        <w:rFonts w:cs="Times New Roman"/>
      </w:rPr>
    </w:lvl>
    <w:lvl w:ilvl="2" w:tplc="0415001B" w:tentative="1">
      <w:start w:val="1"/>
      <w:numFmt w:val="lowerRoman"/>
      <w:lvlText w:val="%3."/>
      <w:lvlJc w:val="right"/>
      <w:pPr>
        <w:ind w:left="3032" w:hanging="180"/>
      </w:pPr>
      <w:rPr>
        <w:rFonts w:cs="Times New Roman"/>
      </w:rPr>
    </w:lvl>
    <w:lvl w:ilvl="3" w:tplc="0415000F" w:tentative="1">
      <w:start w:val="1"/>
      <w:numFmt w:val="decimal"/>
      <w:lvlText w:val="%4."/>
      <w:lvlJc w:val="left"/>
      <w:pPr>
        <w:ind w:left="3752" w:hanging="360"/>
      </w:pPr>
      <w:rPr>
        <w:rFonts w:cs="Times New Roman"/>
      </w:rPr>
    </w:lvl>
    <w:lvl w:ilvl="4" w:tplc="04150019" w:tentative="1">
      <w:start w:val="1"/>
      <w:numFmt w:val="lowerLetter"/>
      <w:lvlText w:val="%5."/>
      <w:lvlJc w:val="left"/>
      <w:pPr>
        <w:ind w:left="4472" w:hanging="360"/>
      </w:pPr>
      <w:rPr>
        <w:rFonts w:cs="Times New Roman"/>
      </w:rPr>
    </w:lvl>
    <w:lvl w:ilvl="5" w:tplc="0415001B" w:tentative="1">
      <w:start w:val="1"/>
      <w:numFmt w:val="lowerRoman"/>
      <w:lvlText w:val="%6."/>
      <w:lvlJc w:val="right"/>
      <w:pPr>
        <w:ind w:left="5192" w:hanging="180"/>
      </w:pPr>
      <w:rPr>
        <w:rFonts w:cs="Times New Roman"/>
      </w:rPr>
    </w:lvl>
    <w:lvl w:ilvl="6" w:tplc="0415000F" w:tentative="1">
      <w:start w:val="1"/>
      <w:numFmt w:val="decimal"/>
      <w:lvlText w:val="%7."/>
      <w:lvlJc w:val="left"/>
      <w:pPr>
        <w:ind w:left="5912" w:hanging="360"/>
      </w:pPr>
      <w:rPr>
        <w:rFonts w:cs="Times New Roman"/>
      </w:rPr>
    </w:lvl>
    <w:lvl w:ilvl="7" w:tplc="04150019" w:tentative="1">
      <w:start w:val="1"/>
      <w:numFmt w:val="lowerLetter"/>
      <w:lvlText w:val="%8."/>
      <w:lvlJc w:val="left"/>
      <w:pPr>
        <w:ind w:left="6632" w:hanging="360"/>
      </w:pPr>
      <w:rPr>
        <w:rFonts w:cs="Times New Roman"/>
      </w:rPr>
    </w:lvl>
    <w:lvl w:ilvl="8" w:tplc="0415001B" w:tentative="1">
      <w:start w:val="1"/>
      <w:numFmt w:val="lowerRoman"/>
      <w:lvlText w:val="%9."/>
      <w:lvlJc w:val="right"/>
      <w:pPr>
        <w:ind w:left="7352" w:hanging="180"/>
      </w:pPr>
      <w:rPr>
        <w:rFonts w:cs="Times New Roman"/>
      </w:rPr>
    </w:lvl>
  </w:abstractNum>
  <w:num w:numId="1">
    <w:abstractNumId w:val="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2"/>
  </w:num>
  <w:num w:numId="13">
    <w:abstractNumId w:val="40"/>
  </w:num>
  <w:num w:numId="14">
    <w:abstractNumId w:val="31"/>
  </w:num>
  <w:num w:numId="15">
    <w:abstractNumId w:val="24"/>
  </w:num>
  <w:num w:numId="16">
    <w:abstractNumId w:val="34"/>
  </w:num>
  <w:num w:numId="17">
    <w:abstractNumId w:val="7"/>
  </w:num>
  <w:num w:numId="18">
    <w:abstractNumId w:val="43"/>
  </w:num>
  <w:num w:numId="19">
    <w:abstractNumId w:val="41"/>
  </w:num>
  <w:num w:numId="20">
    <w:abstractNumId w:val="14"/>
  </w:num>
  <w:num w:numId="21">
    <w:abstractNumId w:val="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2"/>
  </w:num>
  <w:num w:numId="25">
    <w:abstractNumId w:val="19"/>
  </w:num>
  <w:num w:numId="26">
    <w:abstractNumId w:val="38"/>
  </w:num>
  <w:num w:numId="27">
    <w:abstractNumId w:val="27"/>
  </w:num>
  <w:num w:numId="28">
    <w:abstractNumId w:val="44"/>
  </w:num>
  <w:num w:numId="29">
    <w:abstractNumId w:val="10"/>
  </w:num>
  <w:num w:numId="30">
    <w:abstractNumId w:val="42"/>
  </w:num>
  <w:num w:numId="31">
    <w:abstractNumId w:val="29"/>
  </w:num>
  <w:num w:numId="32">
    <w:abstractNumId w:val="12"/>
  </w:num>
  <w:num w:numId="33">
    <w:abstractNumId w:val="8"/>
  </w:num>
  <w:num w:numId="34">
    <w:abstractNumId w:val="37"/>
  </w:num>
  <w:num w:numId="35">
    <w:abstractNumId w:val="13"/>
  </w:num>
  <w:num w:numId="36">
    <w:abstractNumId w:val="39"/>
  </w:num>
  <w:num w:numId="37">
    <w:abstractNumId w:val="25"/>
  </w:num>
  <w:num w:numId="38">
    <w:abstractNumId w:val="9"/>
  </w:num>
  <w:num w:numId="39">
    <w:abstractNumId w:val="17"/>
  </w:num>
  <w:num w:numId="40">
    <w:abstractNumId w:val="16"/>
  </w:num>
  <w:num w:numId="41">
    <w:abstractNumId w:val="30"/>
  </w:num>
  <w:num w:numId="42">
    <w:abstractNumId w:val="21"/>
  </w:num>
  <w:num w:numId="43">
    <w:abstractNumId w:val="33"/>
  </w:num>
  <w:num w:numId="44">
    <w:abstractNumId w:val="2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FD4"/>
    <w:rsid w:val="00004936"/>
    <w:rsid w:val="000218A2"/>
    <w:rsid w:val="00052061"/>
    <w:rsid w:val="00062B51"/>
    <w:rsid w:val="0006760E"/>
    <w:rsid w:val="000757C2"/>
    <w:rsid w:val="000763F3"/>
    <w:rsid w:val="000A2CCD"/>
    <w:rsid w:val="000C4697"/>
    <w:rsid w:val="000C6A4A"/>
    <w:rsid w:val="000F1118"/>
    <w:rsid w:val="000F2718"/>
    <w:rsid w:val="000F50F1"/>
    <w:rsid w:val="00105CA8"/>
    <w:rsid w:val="00120AE5"/>
    <w:rsid w:val="00134DA8"/>
    <w:rsid w:val="00161A56"/>
    <w:rsid w:val="001919F8"/>
    <w:rsid w:val="001A2764"/>
    <w:rsid w:val="001F1345"/>
    <w:rsid w:val="002073DB"/>
    <w:rsid w:val="0023057C"/>
    <w:rsid w:val="00230ED1"/>
    <w:rsid w:val="0025320F"/>
    <w:rsid w:val="00273B67"/>
    <w:rsid w:val="00295BC5"/>
    <w:rsid w:val="00296DFB"/>
    <w:rsid w:val="002A5E61"/>
    <w:rsid w:val="002A6D1D"/>
    <w:rsid w:val="002F50AD"/>
    <w:rsid w:val="00320DA0"/>
    <w:rsid w:val="00331822"/>
    <w:rsid w:val="00342D0F"/>
    <w:rsid w:val="00352B6C"/>
    <w:rsid w:val="00363031"/>
    <w:rsid w:val="003B59BE"/>
    <w:rsid w:val="003D03FD"/>
    <w:rsid w:val="003D228F"/>
    <w:rsid w:val="003D4472"/>
    <w:rsid w:val="003D7A82"/>
    <w:rsid w:val="003F3B16"/>
    <w:rsid w:val="0041623F"/>
    <w:rsid w:val="004220E6"/>
    <w:rsid w:val="00427F85"/>
    <w:rsid w:val="00444210"/>
    <w:rsid w:val="0046495F"/>
    <w:rsid w:val="00473421"/>
    <w:rsid w:val="00490035"/>
    <w:rsid w:val="004D2518"/>
    <w:rsid w:val="004F11D4"/>
    <w:rsid w:val="00501227"/>
    <w:rsid w:val="005345B0"/>
    <w:rsid w:val="005410A5"/>
    <w:rsid w:val="0054534D"/>
    <w:rsid w:val="00545C5A"/>
    <w:rsid w:val="00554AD9"/>
    <w:rsid w:val="00560FD4"/>
    <w:rsid w:val="00564542"/>
    <w:rsid w:val="00570DA6"/>
    <w:rsid w:val="00576753"/>
    <w:rsid w:val="00591DB5"/>
    <w:rsid w:val="005C4FFB"/>
    <w:rsid w:val="005D0963"/>
    <w:rsid w:val="005E468F"/>
    <w:rsid w:val="0065237F"/>
    <w:rsid w:val="0066194C"/>
    <w:rsid w:val="006A0188"/>
    <w:rsid w:val="006A273C"/>
    <w:rsid w:val="006C7DEA"/>
    <w:rsid w:val="006D60AB"/>
    <w:rsid w:val="00706B63"/>
    <w:rsid w:val="00715741"/>
    <w:rsid w:val="0076109C"/>
    <w:rsid w:val="007648B7"/>
    <w:rsid w:val="00773ABE"/>
    <w:rsid w:val="00784DC6"/>
    <w:rsid w:val="007850E1"/>
    <w:rsid w:val="007B0FD3"/>
    <w:rsid w:val="00842D95"/>
    <w:rsid w:val="00861518"/>
    <w:rsid w:val="00870A1D"/>
    <w:rsid w:val="00874E4A"/>
    <w:rsid w:val="008B467E"/>
    <w:rsid w:val="008C0252"/>
    <w:rsid w:val="008C7278"/>
    <w:rsid w:val="008E2B24"/>
    <w:rsid w:val="008E55D1"/>
    <w:rsid w:val="008E5833"/>
    <w:rsid w:val="00903EB8"/>
    <w:rsid w:val="00913B1E"/>
    <w:rsid w:val="00961517"/>
    <w:rsid w:val="00965EC8"/>
    <w:rsid w:val="00973C7C"/>
    <w:rsid w:val="009B2232"/>
    <w:rsid w:val="00A023D2"/>
    <w:rsid w:val="00A13F06"/>
    <w:rsid w:val="00A315BB"/>
    <w:rsid w:val="00A35365"/>
    <w:rsid w:val="00A40404"/>
    <w:rsid w:val="00A446B2"/>
    <w:rsid w:val="00A52A92"/>
    <w:rsid w:val="00A5484A"/>
    <w:rsid w:val="00A608EA"/>
    <w:rsid w:val="00A63E32"/>
    <w:rsid w:val="00A82C4B"/>
    <w:rsid w:val="00AD441A"/>
    <w:rsid w:val="00AD6875"/>
    <w:rsid w:val="00AE3C70"/>
    <w:rsid w:val="00AF3CB9"/>
    <w:rsid w:val="00B00B35"/>
    <w:rsid w:val="00B20D20"/>
    <w:rsid w:val="00B8235A"/>
    <w:rsid w:val="00B93553"/>
    <w:rsid w:val="00BB6720"/>
    <w:rsid w:val="00BB67E8"/>
    <w:rsid w:val="00BC404D"/>
    <w:rsid w:val="00BE3E78"/>
    <w:rsid w:val="00C1442A"/>
    <w:rsid w:val="00C77D28"/>
    <w:rsid w:val="00C95DE0"/>
    <w:rsid w:val="00CE19BE"/>
    <w:rsid w:val="00D1714E"/>
    <w:rsid w:val="00D52797"/>
    <w:rsid w:val="00D64C4F"/>
    <w:rsid w:val="00D751EC"/>
    <w:rsid w:val="00DA69BD"/>
    <w:rsid w:val="00DB52B5"/>
    <w:rsid w:val="00DD669F"/>
    <w:rsid w:val="00DD6D5D"/>
    <w:rsid w:val="00DE2FFB"/>
    <w:rsid w:val="00E2013F"/>
    <w:rsid w:val="00E30110"/>
    <w:rsid w:val="00E37DB5"/>
    <w:rsid w:val="00EB1A61"/>
    <w:rsid w:val="00ED6986"/>
    <w:rsid w:val="00EF707B"/>
    <w:rsid w:val="00EF7F4D"/>
    <w:rsid w:val="00F35410"/>
    <w:rsid w:val="00FB3F62"/>
    <w:rsid w:val="00FF6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50F1"/>
    <w:rPr>
      <w:sz w:val="24"/>
      <w:szCs w:val="24"/>
    </w:rPr>
  </w:style>
  <w:style w:type="paragraph" w:styleId="Nagwek9">
    <w:name w:val="heading 9"/>
    <w:basedOn w:val="Normalny"/>
    <w:next w:val="Normalny"/>
    <w:link w:val="Nagwek9Znak"/>
    <w:uiPriority w:val="99"/>
    <w:qFormat/>
    <w:rsid w:val="00BC404D"/>
    <w:pPr>
      <w:keepNext/>
      <w:widowControl w:val="0"/>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link w:val="Nagwek9"/>
    <w:uiPriority w:val="99"/>
    <w:locked/>
    <w:rsid w:val="00BC404D"/>
    <w:rPr>
      <w:rFonts w:ascii="Cambria" w:hAnsi="Cambria" w:cs="Times New Roman"/>
    </w:rPr>
  </w:style>
  <w:style w:type="paragraph" w:styleId="Stopka">
    <w:name w:val="footer"/>
    <w:basedOn w:val="Normalny"/>
    <w:link w:val="StopkaZnak"/>
    <w:uiPriority w:val="99"/>
    <w:rsid w:val="00560FD4"/>
    <w:pPr>
      <w:tabs>
        <w:tab w:val="center" w:pos="4536"/>
        <w:tab w:val="right" w:pos="9072"/>
      </w:tabs>
    </w:pPr>
  </w:style>
  <w:style w:type="character" w:customStyle="1" w:styleId="StopkaZnak">
    <w:name w:val="Stopka Znak"/>
    <w:link w:val="Stopka"/>
    <w:uiPriority w:val="99"/>
    <w:semiHidden/>
    <w:locked/>
    <w:rsid w:val="00230ED1"/>
    <w:rPr>
      <w:rFonts w:cs="Times New Roman"/>
      <w:sz w:val="24"/>
      <w:szCs w:val="24"/>
    </w:rPr>
  </w:style>
  <w:style w:type="character" w:styleId="Numerstrony">
    <w:name w:val="page number"/>
    <w:uiPriority w:val="99"/>
    <w:rsid w:val="00560FD4"/>
    <w:rPr>
      <w:rFonts w:cs="Times New Roman"/>
    </w:rPr>
  </w:style>
  <w:style w:type="paragraph" w:styleId="Tekstprzypisudolnego">
    <w:name w:val="footnote text"/>
    <w:aliases w:val="Tekst przypisu"/>
    <w:basedOn w:val="Normalny"/>
    <w:link w:val="TekstprzypisudolnegoZnak"/>
    <w:uiPriority w:val="99"/>
    <w:rsid w:val="0023057C"/>
    <w:rPr>
      <w:sz w:val="20"/>
      <w:szCs w:val="20"/>
    </w:rPr>
  </w:style>
  <w:style w:type="character" w:customStyle="1" w:styleId="TekstprzypisudolnegoZnak">
    <w:name w:val="Tekst przypisu dolnego Znak"/>
    <w:aliases w:val="Tekst przypisu Znak"/>
    <w:link w:val="Tekstprzypisudolnego"/>
    <w:uiPriority w:val="99"/>
    <w:locked/>
    <w:rsid w:val="00BC404D"/>
    <w:rPr>
      <w:rFonts w:cs="Times New Roman"/>
    </w:rPr>
  </w:style>
  <w:style w:type="character" w:styleId="Odwoanieprzypisudolnego">
    <w:name w:val="footnote reference"/>
    <w:aliases w:val="Odwołanie przypisu"/>
    <w:uiPriority w:val="99"/>
    <w:semiHidden/>
    <w:rsid w:val="0023057C"/>
    <w:rPr>
      <w:rFonts w:cs="Times New Roman"/>
      <w:vertAlign w:val="superscript"/>
    </w:rPr>
  </w:style>
  <w:style w:type="paragraph" w:customStyle="1" w:styleId="Akapitzlist1">
    <w:name w:val="Akapit z listą1"/>
    <w:basedOn w:val="Normalny"/>
    <w:link w:val="ListParagraphChar"/>
    <w:uiPriority w:val="99"/>
    <w:rsid w:val="00342D0F"/>
    <w:pPr>
      <w:spacing w:line="276" w:lineRule="auto"/>
      <w:ind w:left="720"/>
      <w:contextualSpacing/>
    </w:pPr>
    <w:rPr>
      <w:rFonts w:ascii="Calibri" w:hAnsi="Calibri"/>
      <w:sz w:val="22"/>
      <w:szCs w:val="20"/>
      <w:lang w:eastAsia="en-US"/>
    </w:rPr>
  </w:style>
  <w:style w:type="character" w:customStyle="1" w:styleId="ListParagraphChar">
    <w:name w:val="List Paragraph Char"/>
    <w:link w:val="Akapitzlist1"/>
    <w:uiPriority w:val="99"/>
    <w:locked/>
    <w:rsid w:val="00342D0F"/>
    <w:rPr>
      <w:rFonts w:ascii="Calibri" w:hAnsi="Calibri"/>
      <w:sz w:val="22"/>
      <w:lang w:val="pl-PL" w:eastAsia="en-US"/>
    </w:rPr>
  </w:style>
  <w:style w:type="character" w:customStyle="1" w:styleId="Teksttreci">
    <w:name w:val="Tekst treści"/>
    <w:uiPriority w:val="99"/>
    <w:rsid w:val="00A35365"/>
    <w:rPr>
      <w:rFonts w:ascii="Times New Roman" w:hAnsi="Times New Roman" w:cs="Times New Roman"/>
      <w:spacing w:val="0"/>
      <w:sz w:val="21"/>
      <w:szCs w:val="21"/>
    </w:rPr>
  </w:style>
  <w:style w:type="paragraph" w:customStyle="1" w:styleId="Tekstpodstawowy32">
    <w:name w:val="Tekst podstawowy 32"/>
    <w:basedOn w:val="Normalny"/>
    <w:uiPriority w:val="99"/>
    <w:rsid w:val="00EB1A61"/>
    <w:pPr>
      <w:widowControl w:val="0"/>
      <w:suppressAutoHyphens/>
      <w:jc w:val="both"/>
    </w:pPr>
    <w:rPr>
      <w:kern w:val="1"/>
      <w:sz w:val="22"/>
      <w:lang w:eastAsia="zh-CN"/>
    </w:rPr>
  </w:style>
  <w:style w:type="paragraph" w:customStyle="1" w:styleId="ZnakZnakZnakZnakZnak">
    <w:name w:val="Znak Znak Znak Znak Znak"/>
    <w:basedOn w:val="Normalny"/>
    <w:uiPriority w:val="99"/>
    <w:rsid w:val="00EB1A61"/>
  </w:style>
  <w:style w:type="character" w:styleId="Pogrubienie">
    <w:name w:val="Strong"/>
    <w:uiPriority w:val="99"/>
    <w:qFormat/>
    <w:rsid w:val="000C4697"/>
    <w:rPr>
      <w:rFonts w:cs="Times New Roman"/>
      <w:b/>
      <w:bCs/>
    </w:rPr>
  </w:style>
  <w:style w:type="paragraph" w:customStyle="1" w:styleId="Default">
    <w:name w:val="Default"/>
    <w:uiPriority w:val="99"/>
    <w:rsid w:val="000C4697"/>
    <w:pPr>
      <w:autoSpaceDE w:val="0"/>
      <w:autoSpaceDN w:val="0"/>
      <w:adjustRightInd w:val="0"/>
    </w:pPr>
    <w:rPr>
      <w:rFonts w:ascii="Calibri" w:hAnsi="Calibri" w:cs="Calibri"/>
      <w:color w:val="000000"/>
      <w:sz w:val="24"/>
      <w:szCs w:val="24"/>
      <w:lang w:eastAsia="en-US"/>
    </w:rPr>
  </w:style>
  <w:style w:type="paragraph" w:styleId="Tekstpodstawowy">
    <w:name w:val="Body Text"/>
    <w:basedOn w:val="Normalny"/>
    <w:link w:val="TekstpodstawowyZnak"/>
    <w:uiPriority w:val="99"/>
    <w:rsid w:val="00BC404D"/>
    <w:pPr>
      <w:widowControl w:val="0"/>
      <w:jc w:val="both"/>
    </w:pPr>
    <w:rPr>
      <w:sz w:val="20"/>
      <w:szCs w:val="20"/>
    </w:rPr>
  </w:style>
  <w:style w:type="character" w:customStyle="1" w:styleId="TekstpodstawowyZnak">
    <w:name w:val="Tekst podstawowy Znak"/>
    <w:link w:val="Tekstpodstawowy"/>
    <w:uiPriority w:val="99"/>
    <w:locked/>
    <w:rsid w:val="00BC404D"/>
    <w:rPr>
      <w:rFonts w:cs="Times New Roman"/>
    </w:rPr>
  </w:style>
  <w:style w:type="paragraph" w:styleId="Akapitzlist">
    <w:name w:val="List Paragraph"/>
    <w:basedOn w:val="Normalny"/>
    <w:link w:val="AkapitzlistZnak"/>
    <w:uiPriority w:val="34"/>
    <w:qFormat/>
    <w:rsid w:val="00BC404D"/>
    <w:pPr>
      <w:widowControl w:val="0"/>
      <w:ind w:left="720"/>
      <w:contextualSpacing/>
    </w:pPr>
    <w:rPr>
      <w:sz w:val="20"/>
      <w:szCs w:val="20"/>
    </w:rPr>
  </w:style>
  <w:style w:type="character" w:customStyle="1" w:styleId="AkapitzlistZnak">
    <w:name w:val="Akapit z listą Znak"/>
    <w:link w:val="Akapitzlist"/>
    <w:uiPriority w:val="99"/>
    <w:locked/>
    <w:rsid w:val="00BC4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7</Pages>
  <Words>2527</Words>
  <Characters>15162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pracownik15</cp:lastModifiedBy>
  <cp:revision>36</cp:revision>
  <cp:lastPrinted>2017-07-18T10:20:00Z</cp:lastPrinted>
  <dcterms:created xsi:type="dcterms:W3CDTF">2017-05-24T19:25:00Z</dcterms:created>
  <dcterms:modified xsi:type="dcterms:W3CDTF">2017-08-09T12:23:00Z</dcterms:modified>
</cp:coreProperties>
</file>