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70" w:rsidRPr="00CF3E8C" w:rsidRDefault="00536370" w:rsidP="00536370">
      <w:pPr>
        <w:tabs>
          <w:tab w:val="left" w:pos="2722"/>
          <w:tab w:val="center" w:pos="4536"/>
        </w:tabs>
        <w:rPr>
          <w:rFonts w:ascii="Tahoma" w:hAnsi="Tahoma" w:cs="Tahoma"/>
          <w:b/>
          <w:sz w:val="22"/>
          <w:szCs w:val="22"/>
        </w:rPr>
      </w:pPr>
      <w:r w:rsidRPr="00CF3E8C">
        <w:rPr>
          <w:rFonts w:ascii="Tahoma" w:hAnsi="Tahoma" w:cs="Tahoma"/>
          <w:b/>
          <w:sz w:val="22"/>
          <w:szCs w:val="22"/>
        </w:rPr>
        <w:t>Załącznik nr 2</w:t>
      </w:r>
    </w:p>
    <w:p w:rsidR="00196C2B" w:rsidRPr="00CF3E8C" w:rsidRDefault="00196C2B" w:rsidP="00196C2B">
      <w:pPr>
        <w:tabs>
          <w:tab w:val="left" w:pos="2722"/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  <w:r w:rsidRPr="00CF3E8C">
        <w:rPr>
          <w:rFonts w:ascii="Tahoma" w:hAnsi="Tahoma" w:cs="Tahoma"/>
          <w:b/>
          <w:sz w:val="22"/>
          <w:szCs w:val="22"/>
        </w:rPr>
        <w:t>Umowa dzierżawy</w:t>
      </w:r>
    </w:p>
    <w:p w:rsidR="00196C2B" w:rsidRPr="00CF3E8C" w:rsidRDefault="00196C2B" w:rsidP="00196C2B">
      <w:pPr>
        <w:tabs>
          <w:tab w:val="left" w:pos="2722"/>
          <w:tab w:val="center" w:pos="4536"/>
        </w:tabs>
        <w:jc w:val="center"/>
        <w:rPr>
          <w:rFonts w:ascii="Tahoma" w:hAnsi="Tahoma" w:cs="Tahoma"/>
          <w:sz w:val="22"/>
          <w:szCs w:val="22"/>
        </w:rPr>
      </w:pPr>
    </w:p>
    <w:p w:rsidR="00196C2B" w:rsidRPr="00CF3E8C" w:rsidRDefault="00B00C6B" w:rsidP="00196C2B">
      <w:pPr>
        <w:tabs>
          <w:tab w:val="left" w:pos="2722"/>
          <w:tab w:val="center" w:pos="4536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zawarta w dniu ……...2025</w:t>
      </w:r>
      <w:r w:rsidR="00196C2B" w:rsidRPr="00CF3E8C">
        <w:rPr>
          <w:rFonts w:ascii="Tahoma" w:hAnsi="Tahoma" w:cs="Tahoma"/>
          <w:sz w:val="22"/>
          <w:szCs w:val="22"/>
        </w:rPr>
        <w:t xml:space="preserve"> r. pomiędzy:</w:t>
      </w:r>
    </w:p>
    <w:p w:rsidR="00196C2B" w:rsidRPr="00CF3E8C" w:rsidRDefault="00196C2B" w:rsidP="00196C2B">
      <w:pPr>
        <w:tabs>
          <w:tab w:val="left" w:pos="2722"/>
          <w:tab w:val="center" w:pos="453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F3E8C">
        <w:rPr>
          <w:rFonts w:ascii="Tahoma" w:hAnsi="Tahoma" w:cs="Tahoma"/>
          <w:b/>
          <w:sz w:val="22"/>
          <w:szCs w:val="22"/>
        </w:rPr>
        <w:t xml:space="preserve">Gminą Urzędów </w:t>
      </w:r>
      <w:r w:rsidRPr="00CF3E8C">
        <w:rPr>
          <w:rFonts w:ascii="Tahoma" w:hAnsi="Tahoma" w:cs="Tahoma"/>
          <w:sz w:val="22"/>
          <w:szCs w:val="22"/>
        </w:rPr>
        <w:t>z siedzibą ul. Rynek 26, 23-250 Urzędów, NIP: 715-17-87-639, REGON: 431020049, reprezentowaną przez Burmistrza Urzędowa Pawła Dąbrowskiego, zwaną w       dalszej części umowy </w:t>
      </w:r>
      <w:r w:rsidRPr="00CF3E8C">
        <w:rPr>
          <w:rFonts w:ascii="Tahoma" w:hAnsi="Tahoma" w:cs="Tahoma"/>
          <w:b/>
          <w:sz w:val="22"/>
          <w:szCs w:val="22"/>
        </w:rPr>
        <w:t>„Wydzierżawiającym”</w:t>
      </w:r>
      <w:r w:rsidRPr="00CF3E8C">
        <w:rPr>
          <w:rFonts w:ascii="Tahoma" w:hAnsi="Tahoma" w:cs="Tahoma"/>
          <w:sz w:val="22"/>
          <w:szCs w:val="22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a </w:t>
      </w:r>
    </w:p>
    <w:p w:rsidR="00196C2B" w:rsidRPr="00CF3E8C" w:rsidRDefault="00196C2B" w:rsidP="00196C2B">
      <w:pPr>
        <w:tabs>
          <w:tab w:val="left" w:pos="2722"/>
          <w:tab w:val="center" w:pos="453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F3E8C">
        <w:rPr>
          <w:rFonts w:ascii="Tahoma" w:hAnsi="Tahoma" w:cs="Tahoma"/>
          <w:b/>
          <w:sz w:val="22"/>
          <w:szCs w:val="22"/>
        </w:rPr>
        <w:t xml:space="preserve">…………… </w:t>
      </w:r>
      <w:r w:rsidRPr="00CF3E8C">
        <w:rPr>
          <w:rFonts w:ascii="Tahoma" w:hAnsi="Tahoma" w:cs="Tahoma"/>
          <w:sz w:val="22"/>
          <w:szCs w:val="22"/>
        </w:rPr>
        <w:t xml:space="preserve">zamieszkałym(ą) ………………………….., zwanym(ą) w dalszej części umowy </w:t>
      </w:r>
      <w:r w:rsidRPr="00CF3E8C">
        <w:rPr>
          <w:rFonts w:ascii="Tahoma" w:hAnsi="Tahoma" w:cs="Tahoma"/>
          <w:b/>
          <w:sz w:val="22"/>
          <w:szCs w:val="22"/>
        </w:rPr>
        <w:t>„Dzierżawcą”</w:t>
      </w:r>
      <w:r w:rsidRPr="00CF3E8C">
        <w:rPr>
          <w:rFonts w:ascii="Tahoma" w:hAnsi="Tahoma" w:cs="Tahoma"/>
          <w:sz w:val="22"/>
          <w:szCs w:val="22"/>
        </w:rPr>
        <w:t>.</w:t>
      </w:r>
    </w:p>
    <w:p w:rsidR="00196C2B" w:rsidRPr="00CF3E8C" w:rsidRDefault="00196C2B" w:rsidP="00196C2B">
      <w:pPr>
        <w:tabs>
          <w:tab w:val="left" w:pos="2722"/>
          <w:tab w:val="center" w:pos="4536"/>
        </w:tabs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196C2B" w:rsidRPr="00CF3E8C" w:rsidRDefault="00196C2B" w:rsidP="00196C2B">
      <w:pPr>
        <w:tabs>
          <w:tab w:val="left" w:pos="2722"/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  <w:r w:rsidRPr="00CF3E8C">
        <w:rPr>
          <w:rFonts w:ascii="Tahoma" w:hAnsi="Tahoma" w:cs="Tahoma"/>
          <w:b/>
          <w:sz w:val="22"/>
          <w:szCs w:val="22"/>
        </w:rPr>
        <w:t>§1</w:t>
      </w:r>
    </w:p>
    <w:p w:rsidR="00196C2B" w:rsidRPr="001C5F1B" w:rsidRDefault="00196C2B" w:rsidP="00196C2B">
      <w:pPr>
        <w:tabs>
          <w:tab w:val="left" w:pos="2722"/>
          <w:tab w:val="center" w:pos="453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F3E8C">
        <w:rPr>
          <w:rFonts w:ascii="Tahoma" w:hAnsi="Tahoma" w:cs="Tahoma"/>
          <w:sz w:val="22"/>
          <w:szCs w:val="22"/>
        </w:rPr>
        <w:t>Wydzierżawiający oświadcza, że jest właścicielem nieruchomości</w:t>
      </w:r>
      <w:r w:rsidR="002F0503">
        <w:rPr>
          <w:rFonts w:ascii="Tahoma" w:hAnsi="Tahoma" w:cs="Tahoma"/>
          <w:sz w:val="22"/>
          <w:szCs w:val="22"/>
        </w:rPr>
        <w:t xml:space="preserve"> gruntowej oznaczonej w </w:t>
      </w:r>
      <w:r w:rsidRPr="00CF3E8C">
        <w:rPr>
          <w:rFonts w:ascii="Tahoma" w:hAnsi="Tahoma" w:cs="Tahoma"/>
          <w:sz w:val="22"/>
          <w:szCs w:val="22"/>
        </w:rPr>
        <w:t xml:space="preserve">ewidencji gruntów jako działka nr  30, położonej w obrębie geodezyjnym </w:t>
      </w:r>
      <w:r w:rsidR="002F0503">
        <w:rPr>
          <w:rFonts w:ascii="Tahoma" w:hAnsi="Tahoma" w:cs="Tahoma"/>
          <w:sz w:val="22"/>
          <w:szCs w:val="22"/>
        </w:rPr>
        <w:t>Rankowskie o </w:t>
      </w:r>
      <w:r w:rsidRPr="00CF3E8C">
        <w:rPr>
          <w:rFonts w:ascii="Tahoma" w:hAnsi="Tahoma" w:cs="Tahoma"/>
          <w:sz w:val="22"/>
          <w:szCs w:val="22"/>
        </w:rPr>
        <w:t xml:space="preserve">powierzchni </w:t>
      </w:r>
      <w:r w:rsidRPr="001C5F1B">
        <w:rPr>
          <w:rFonts w:ascii="Tahoma" w:hAnsi="Tahoma" w:cs="Tahoma"/>
          <w:sz w:val="22"/>
          <w:szCs w:val="22"/>
        </w:rPr>
        <w:t>całkowitej 26,77 ha, dla której w Sądzie Rejonowym w Kraśniku V Wydział Ksiąg Wieczystych prowadzona jest księga wieczysta KW nr LU1K/00032080/7.</w:t>
      </w:r>
    </w:p>
    <w:p w:rsidR="00196C2B" w:rsidRPr="001C5F1B" w:rsidRDefault="00196C2B" w:rsidP="00196C2B">
      <w:pPr>
        <w:tabs>
          <w:tab w:val="left" w:pos="2722"/>
          <w:tab w:val="center" w:pos="4536"/>
        </w:tabs>
        <w:rPr>
          <w:rFonts w:ascii="Tahoma" w:hAnsi="Tahoma" w:cs="Tahoma"/>
          <w:b/>
          <w:sz w:val="22"/>
          <w:szCs w:val="22"/>
        </w:rPr>
      </w:pPr>
    </w:p>
    <w:p w:rsidR="00196C2B" w:rsidRPr="00CF3E8C" w:rsidRDefault="00196C2B" w:rsidP="00196C2B">
      <w:pPr>
        <w:tabs>
          <w:tab w:val="left" w:pos="2722"/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  <w:r w:rsidRPr="00CF3E8C">
        <w:rPr>
          <w:rFonts w:ascii="Tahoma" w:hAnsi="Tahoma" w:cs="Tahoma"/>
          <w:b/>
          <w:sz w:val="22"/>
          <w:szCs w:val="22"/>
        </w:rPr>
        <w:t>§ 2</w:t>
      </w:r>
    </w:p>
    <w:p w:rsidR="00196C2B" w:rsidRPr="001C5F1B" w:rsidRDefault="00196C2B" w:rsidP="00196C2B">
      <w:pPr>
        <w:tabs>
          <w:tab w:val="left" w:pos="2722"/>
          <w:tab w:val="center" w:pos="4536"/>
        </w:tabs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CF3E8C">
        <w:rPr>
          <w:rFonts w:ascii="Tahoma" w:hAnsi="Tahoma" w:cs="Tahoma"/>
          <w:sz w:val="22"/>
          <w:szCs w:val="22"/>
        </w:rPr>
        <w:t>Wydzierżawiający oświadcza, że oddaje w dzierżawę Dzierżawcy do używania część nieruchomości gruntowej, o której mowa w § 1, obejmującą pow</w:t>
      </w:r>
      <w:r w:rsidRPr="001C5F1B">
        <w:rPr>
          <w:rFonts w:ascii="Tahoma" w:hAnsi="Tahoma" w:cs="Tahoma"/>
          <w:sz w:val="22"/>
          <w:szCs w:val="22"/>
        </w:rPr>
        <w:t>. 3,00 ha fizycznych, 3,</w:t>
      </w:r>
      <w:r w:rsidR="00CF3E8C" w:rsidRPr="001C5F1B">
        <w:rPr>
          <w:rFonts w:ascii="Tahoma" w:hAnsi="Tahoma" w:cs="Tahoma"/>
          <w:sz w:val="22"/>
          <w:szCs w:val="22"/>
        </w:rPr>
        <w:t>9</w:t>
      </w:r>
      <w:r w:rsidR="002F0503" w:rsidRPr="001C5F1B">
        <w:rPr>
          <w:rFonts w:ascii="Tahoma" w:hAnsi="Tahoma" w:cs="Tahoma"/>
          <w:sz w:val="22"/>
          <w:szCs w:val="22"/>
        </w:rPr>
        <w:t>2 </w:t>
      </w:r>
      <w:r w:rsidRPr="001C5F1B">
        <w:rPr>
          <w:rFonts w:ascii="Tahoma" w:hAnsi="Tahoma" w:cs="Tahoma"/>
          <w:sz w:val="22"/>
          <w:szCs w:val="22"/>
        </w:rPr>
        <w:t xml:space="preserve">ha przeliczeniowych, na czas oznaczony od </w:t>
      </w:r>
      <w:r w:rsidR="00B00C6B" w:rsidRPr="001C5F1B">
        <w:rPr>
          <w:rFonts w:ascii="Tahoma" w:hAnsi="Tahoma" w:cs="Tahoma"/>
          <w:b/>
          <w:sz w:val="22"/>
          <w:szCs w:val="22"/>
        </w:rPr>
        <w:t>dnia ………..2025 r. do dnia ………….2029</w:t>
      </w:r>
      <w:r w:rsidRPr="001C5F1B">
        <w:rPr>
          <w:rFonts w:ascii="Tahoma" w:hAnsi="Tahoma" w:cs="Tahoma"/>
          <w:b/>
          <w:sz w:val="22"/>
          <w:szCs w:val="22"/>
        </w:rPr>
        <w:t xml:space="preserve"> r.</w:t>
      </w:r>
    </w:p>
    <w:p w:rsidR="00196C2B" w:rsidRPr="001C5F1B" w:rsidRDefault="00196C2B" w:rsidP="00196C2B">
      <w:pPr>
        <w:tabs>
          <w:tab w:val="left" w:pos="2722"/>
          <w:tab w:val="center" w:pos="453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C5F1B">
        <w:rPr>
          <w:rFonts w:ascii="Tahoma" w:hAnsi="Tahoma" w:cs="Tahoma"/>
          <w:sz w:val="22"/>
          <w:szCs w:val="22"/>
        </w:rPr>
        <w:t xml:space="preserve">Po upływie tego okresu umowa </w:t>
      </w:r>
      <w:r w:rsidR="00340BC3">
        <w:rPr>
          <w:rFonts w:ascii="Tahoma" w:hAnsi="Tahoma" w:cs="Tahoma"/>
          <w:sz w:val="22"/>
          <w:szCs w:val="22"/>
        </w:rPr>
        <w:t>wygasa.</w:t>
      </w:r>
      <w:bookmarkStart w:id="0" w:name="_GoBack"/>
      <w:bookmarkEnd w:id="0"/>
    </w:p>
    <w:p w:rsidR="00196C2B" w:rsidRPr="00CF3E8C" w:rsidRDefault="00196C2B" w:rsidP="00196C2B">
      <w:pPr>
        <w:tabs>
          <w:tab w:val="left" w:pos="2722"/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</w:p>
    <w:p w:rsidR="00196C2B" w:rsidRPr="00CF3E8C" w:rsidRDefault="00196C2B" w:rsidP="00196C2B">
      <w:pPr>
        <w:tabs>
          <w:tab w:val="left" w:pos="2722"/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  <w:r w:rsidRPr="00CF3E8C">
        <w:rPr>
          <w:rFonts w:ascii="Tahoma" w:hAnsi="Tahoma" w:cs="Tahoma"/>
          <w:b/>
          <w:sz w:val="22"/>
          <w:szCs w:val="22"/>
        </w:rPr>
        <w:t>§ 3</w:t>
      </w:r>
    </w:p>
    <w:p w:rsidR="00196C2B" w:rsidRPr="00CF3E8C" w:rsidRDefault="00196C2B" w:rsidP="00982EBE">
      <w:pPr>
        <w:numPr>
          <w:ilvl w:val="0"/>
          <w:numId w:val="5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CF3E8C">
        <w:rPr>
          <w:rFonts w:ascii="Tahoma" w:hAnsi="Tahoma" w:cs="Tahoma"/>
          <w:sz w:val="22"/>
          <w:szCs w:val="22"/>
        </w:rPr>
        <w:t>Czynsz dzierżawny za dzierżawę został ustalony w drodze przetargu p</w:t>
      </w:r>
      <w:r w:rsidR="00B00C6B">
        <w:rPr>
          <w:rFonts w:ascii="Tahoma" w:hAnsi="Tahoma" w:cs="Tahoma"/>
          <w:sz w:val="22"/>
          <w:szCs w:val="22"/>
        </w:rPr>
        <w:t xml:space="preserve">rzeprowadzonego w </w:t>
      </w:r>
      <w:r w:rsidR="00B00C6B" w:rsidRPr="001C5F1B">
        <w:rPr>
          <w:rFonts w:ascii="Tahoma" w:hAnsi="Tahoma" w:cs="Tahoma"/>
          <w:sz w:val="22"/>
          <w:szCs w:val="22"/>
        </w:rPr>
        <w:t>dniu ………….2025</w:t>
      </w:r>
      <w:r w:rsidRPr="001C5F1B">
        <w:rPr>
          <w:rFonts w:ascii="Tahoma" w:hAnsi="Tahoma" w:cs="Tahoma"/>
          <w:sz w:val="22"/>
          <w:szCs w:val="22"/>
        </w:rPr>
        <w:t xml:space="preserve"> r. i wynosi ………</w:t>
      </w:r>
      <w:r w:rsidR="0049251A" w:rsidRPr="001C5F1B">
        <w:rPr>
          <w:rFonts w:ascii="Tahoma" w:hAnsi="Tahoma" w:cs="Tahoma"/>
          <w:sz w:val="22"/>
          <w:szCs w:val="22"/>
        </w:rPr>
        <w:t>……..</w:t>
      </w:r>
      <w:r w:rsidRPr="001C5F1B">
        <w:rPr>
          <w:rFonts w:ascii="Tahoma" w:hAnsi="Tahoma" w:cs="Tahoma"/>
          <w:sz w:val="22"/>
          <w:szCs w:val="22"/>
        </w:rPr>
        <w:t>….</w:t>
      </w:r>
      <w:r w:rsidR="006E1833" w:rsidRPr="001C5F1B">
        <w:rPr>
          <w:rFonts w:ascii="Tahoma" w:hAnsi="Tahoma" w:cs="Tahoma"/>
          <w:sz w:val="22"/>
          <w:szCs w:val="22"/>
        </w:rPr>
        <w:t>zł</w:t>
      </w:r>
      <w:r w:rsidRPr="001C5F1B">
        <w:rPr>
          <w:rFonts w:ascii="Tahoma" w:hAnsi="Tahoma" w:cs="Tahoma"/>
          <w:sz w:val="22"/>
          <w:szCs w:val="22"/>
        </w:rPr>
        <w:t>.</w:t>
      </w:r>
    </w:p>
    <w:p w:rsidR="00196C2B" w:rsidRDefault="00196C2B" w:rsidP="00196C2B">
      <w:pPr>
        <w:numPr>
          <w:ilvl w:val="0"/>
          <w:numId w:val="5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CF3E8C">
        <w:rPr>
          <w:rFonts w:ascii="Tahoma" w:eastAsia="MS Mincho" w:hAnsi="Tahoma" w:cs="Tahoma"/>
          <w:sz w:val="22"/>
          <w:szCs w:val="22"/>
        </w:rPr>
        <w:t>Czynsz</w:t>
      </w:r>
      <w:r w:rsidRPr="00CF3E8C">
        <w:rPr>
          <w:rFonts w:ascii="Tahoma" w:hAnsi="Tahoma" w:cs="Tahoma"/>
          <w:sz w:val="22"/>
          <w:szCs w:val="22"/>
        </w:rPr>
        <w:t xml:space="preserve"> </w:t>
      </w:r>
      <w:r w:rsidRPr="00CF3E8C">
        <w:rPr>
          <w:rFonts w:ascii="Tahoma" w:eastAsia="MS Mincho" w:hAnsi="Tahoma" w:cs="Tahoma"/>
          <w:sz w:val="22"/>
          <w:szCs w:val="22"/>
        </w:rPr>
        <w:t>dzierżawny</w:t>
      </w:r>
      <w:r w:rsidRPr="00CF3E8C">
        <w:rPr>
          <w:rFonts w:ascii="Tahoma" w:hAnsi="Tahoma" w:cs="Tahoma"/>
          <w:sz w:val="22"/>
          <w:szCs w:val="22"/>
        </w:rPr>
        <w:t xml:space="preserve"> </w:t>
      </w:r>
      <w:r w:rsidRPr="00CF3E8C">
        <w:rPr>
          <w:rFonts w:ascii="Tahoma" w:eastAsia="MS Mincho" w:hAnsi="Tahoma" w:cs="Tahoma"/>
          <w:sz w:val="22"/>
          <w:szCs w:val="22"/>
        </w:rPr>
        <w:t>płatny</w:t>
      </w:r>
      <w:r w:rsidRPr="00CF3E8C">
        <w:rPr>
          <w:rFonts w:ascii="Tahoma" w:hAnsi="Tahoma" w:cs="Tahoma"/>
          <w:sz w:val="22"/>
          <w:szCs w:val="22"/>
        </w:rPr>
        <w:t xml:space="preserve"> </w:t>
      </w:r>
      <w:r w:rsidRPr="00CF3E8C">
        <w:rPr>
          <w:rFonts w:ascii="Tahoma" w:eastAsia="MS Mincho" w:hAnsi="Tahoma" w:cs="Tahoma"/>
          <w:sz w:val="22"/>
          <w:szCs w:val="22"/>
        </w:rPr>
        <w:t>jest</w:t>
      </w:r>
      <w:r w:rsidRPr="00CF3E8C">
        <w:rPr>
          <w:rFonts w:ascii="Tahoma" w:hAnsi="Tahoma" w:cs="Tahoma"/>
          <w:sz w:val="22"/>
          <w:szCs w:val="22"/>
        </w:rPr>
        <w:t xml:space="preserve"> </w:t>
      </w:r>
      <w:r w:rsidRPr="00CF3E8C">
        <w:rPr>
          <w:rFonts w:ascii="Tahoma" w:eastAsia="MS Mincho" w:hAnsi="Tahoma" w:cs="Tahoma"/>
          <w:sz w:val="22"/>
          <w:szCs w:val="22"/>
        </w:rPr>
        <w:t>jednorazowo</w:t>
      </w:r>
      <w:r w:rsidRPr="00CF3E8C">
        <w:rPr>
          <w:rFonts w:ascii="Tahoma" w:hAnsi="Tahoma" w:cs="Tahoma"/>
          <w:sz w:val="22"/>
          <w:szCs w:val="22"/>
        </w:rPr>
        <w:t xml:space="preserve">, </w:t>
      </w:r>
      <w:r w:rsidRPr="00CF3E8C">
        <w:rPr>
          <w:rFonts w:ascii="Tahoma" w:eastAsia="MS Mincho" w:hAnsi="Tahoma" w:cs="Tahoma"/>
          <w:sz w:val="22"/>
          <w:szCs w:val="22"/>
        </w:rPr>
        <w:t>w</w:t>
      </w:r>
      <w:r w:rsidRPr="00CF3E8C">
        <w:rPr>
          <w:rFonts w:ascii="Tahoma" w:hAnsi="Tahoma" w:cs="Tahoma"/>
          <w:sz w:val="22"/>
          <w:szCs w:val="22"/>
        </w:rPr>
        <w:t xml:space="preserve"> </w:t>
      </w:r>
      <w:r w:rsidRPr="00CF3E8C">
        <w:rPr>
          <w:rFonts w:ascii="Tahoma" w:eastAsia="MS Mincho" w:hAnsi="Tahoma" w:cs="Tahoma"/>
          <w:sz w:val="22"/>
          <w:szCs w:val="22"/>
        </w:rPr>
        <w:t>terminie</w:t>
      </w:r>
      <w:r w:rsidRPr="00CF3E8C">
        <w:rPr>
          <w:rFonts w:ascii="Tahoma" w:hAnsi="Tahoma" w:cs="Tahoma"/>
          <w:sz w:val="22"/>
          <w:szCs w:val="22"/>
        </w:rPr>
        <w:t xml:space="preserve"> </w:t>
      </w:r>
      <w:r w:rsidRPr="00CF3E8C">
        <w:rPr>
          <w:rFonts w:ascii="Tahoma" w:eastAsia="MS Mincho" w:hAnsi="Tahoma" w:cs="Tahoma"/>
          <w:sz w:val="22"/>
          <w:szCs w:val="22"/>
        </w:rPr>
        <w:t>do</w:t>
      </w:r>
      <w:r w:rsidRPr="00CF3E8C">
        <w:rPr>
          <w:rFonts w:ascii="Tahoma" w:hAnsi="Tahoma" w:cs="Tahoma"/>
          <w:sz w:val="22"/>
          <w:szCs w:val="22"/>
        </w:rPr>
        <w:t xml:space="preserve"> </w:t>
      </w:r>
      <w:r w:rsidRPr="00CF3E8C">
        <w:rPr>
          <w:rFonts w:ascii="Tahoma" w:eastAsia="MS Mincho" w:hAnsi="Tahoma" w:cs="Tahoma"/>
          <w:sz w:val="22"/>
          <w:szCs w:val="22"/>
        </w:rPr>
        <w:t>dnia</w:t>
      </w:r>
      <w:r w:rsidRPr="00CF3E8C">
        <w:rPr>
          <w:rFonts w:ascii="Tahoma" w:hAnsi="Tahoma" w:cs="Tahoma"/>
          <w:sz w:val="22"/>
          <w:szCs w:val="22"/>
        </w:rPr>
        <w:t xml:space="preserve"> 15 </w:t>
      </w:r>
      <w:r w:rsidRPr="00CF3E8C">
        <w:rPr>
          <w:rFonts w:ascii="Tahoma" w:eastAsia="MS Mincho" w:hAnsi="Tahoma" w:cs="Tahoma"/>
          <w:sz w:val="22"/>
          <w:szCs w:val="22"/>
        </w:rPr>
        <w:t>marca</w:t>
      </w:r>
      <w:r w:rsidRPr="00CF3E8C">
        <w:rPr>
          <w:rFonts w:ascii="Tahoma" w:hAnsi="Tahoma" w:cs="Tahoma"/>
          <w:sz w:val="22"/>
          <w:szCs w:val="22"/>
        </w:rPr>
        <w:t xml:space="preserve"> </w:t>
      </w:r>
      <w:r w:rsidRPr="00CF3E8C">
        <w:rPr>
          <w:rFonts w:ascii="Tahoma" w:eastAsia="MS Mincho" w:hAnsi="Tahoma" w:cs="Tahoma"/>
          <w:sz w:val="22"/>
          <w:szCs w:val="22"/>
        </w:rPr>
        <w:t>danego</w:t>
      </w:r>
      <w:r w:rsidRPr="00CF3E8C">
        <w:rPr>
          <w:rFonts w:ascii="Tahoma" w:hAnsi="Tahoma" w:cs="Tahoma"/>
          <w:sz w:val="22"/>
          <w:szCs w:val="22"/>
        </w:rPr>
        <w:t xml:space="preserve"> </w:t>
      </w:r>
      <w:r w:rsidRPr="00CF3E8C">
        <w:rPr>
          <w:rFonts w:ascii="Tahoma" w:eastAsia="MS Mincho" w:hAnsi="Tahoma" w:cs="Tahoma"/>
          <w:sz w:val="22"/>
          <w:szCs w:val="22"/>
        </w:rPr>
        <w:t>roku</w:t>
      </w:r>
      <w:r w:rsidR="00CF3E8C">
        <w:rPr>
          <w:rFonts w:ascii="Tahoma" w:hAnsi="Tahoma" w:cs="Tahoma"/>
          <w:sz w:val="22"/>
          <w:szCs w:val="22"/>
        </w:rPr>
        <w:t>, na rachunek ban</w:t>
      </w:r>
      <w:r w:rsidR="002F0503">
        <w:rPr>
          <w:rFonts w:ascii="Tahoma" w:hAnsi="Tahoma" w:cs="Tahoma"/>
          <w:sz w:val="22"/>
          <w:szCs w:val="22"/>
        </w:rPr>
        <w:t>k</w:t>
      </w:r>
      <w:r w:rsidR="00CF3E8C">
        <w:rPr>
          <w:rFonts w:ascii="Tahoma" w:hAnsi="Tahoma" w:cs="Tahoma"/>
          <w:sz w:val="22"/>
          <w:szCs w:val="22"/>
        </w:rPr>
        <w:t>owy Urzędu Miejskiego w Urzędowie nr 64 8717 1022 2005 5000 0039 0003.</w:t>
      </w:r>
    </w:p>
    <w:p w:rsidR="00036C7F" w:rsidRDefault="00036C7F" w:rsidP="00036C7F">
      <w:pPr>
        <w:pStyle w:val="Akapitzlist"/>
        <w:numPr>
          <w:ilvl w:val="0"/>
          <w:numId w:val="5"/>
        </w:numPr>
        <w:tabs>
          <w:tab w:val="left" w:pos="2722"/>
          <w:tab w:val="center" w:pos="453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okresie obowiązywania niniejszej umowy czynsz może być zmieniony przez Wydzierżawiającego  jedynie o wartość średniorocznego wskaźnika wzrostu cen towarów i usług konsumpcyjnych, ogłoszonego przez Prezesa Głównego Urzędu Statystycznego za rok poprzedni, raz w roku. Waloryzacja czynszu nie wymaga zmiany umowy. Wydzierżawiający zobowiązany jest pisemnie powiadomić Dzierżawcę o dokonanej waloryzacji czynszu i o jego obowiązującej wysokości. W przypadku waloryzacji ujemnej czynsz nie ulega obniżeniu. Waloryzacja obowiązuje począwszy od 1 stycznia danego roku.</w:t>
      </w:r>
    </w:p>
    <w:p w:rsidR="00036C7F" w:rsidRDefault="00036C7F" w:rsidP="00036C7F">
      <w:pPr>
        <w:tabs>
          <w:tab w:val="left" w:pos="2722"/>
          <w:tab w:val="center" w:pos="453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Pierwsza waloryzacja czynszu nastąpi  od stycznia 2026 r. </w:t>
      </w:r>
    </w:p>
    <w:p w:rsidR="00036C7F" w:rsidRPr="00CF3E8C" w:rsidRDefault="00036C7F" w:rsidP="00036C7F">
      <w:pPr>
        <w:spacing w:line="276" w:lineRule="auto"/>
        <w:ind w:left="720"/>
        <w:contextualSpacing/>
        <w:jc w:val="both"/>
        <w:rPr>
          <w:rFonts w:ascii="Tahoma" w:hAnsi="Tahoma" w:cs="Tahoma"/>
          <w:sz w:val="22"/>
          <w:szCs w:val="22"/>
        </w:rPr>
      </w:pPr>
    </w:p>
    <w:p w:rsidR="00196C2B" w:rsidRPr="00CF3E8C" w:rsidRDefault="00196C2B" w:rsidP="00196C2B">
      <w:pPr>
        <w:numPr>
          <w:ilvl w:val="0"/>
          <w:numId w:val="5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CF3E8C">
        <w:rPr>
          <w:rFonts w:ascii="Tahoma" w:eastAsia="MS Mincho" w:hAnsi="Tahoma" w:cs="Tahoma"/>
          <w:sz w:val="22"/>
          <w:szCs w:val="22"/>
        </w:rPr>
        <w:t>W</w:t>
      </w:r>
      <w:r w:rsidRPr="00CF3E8C">
        <w:rPr>
          <w:rFonts w:ascii="Tahoma" w:hAnsi="Tahoma" w:cs="Tahoma"/>
          <w:sz w:val="22"/>
          <w:szCs w:val="22"/>
        </w:rPr>
        <w:t xml:space="preserve"> </w:t>
      </w:r>
      <w:r w:rsidRPr="00CF3E8C">
        <w:rPr>
          <w:rFonts w:ascii="Tahoma" w:eastAsia="MS Mincho" w:hAnsi="Tahoma" w:cs="Tahoma"/>
          <w:sz w:val="22"/>
          <w:szCs w:val="22"/>
        </w:rPr>
        <w:t>przypadku</w:t>
      </w:r>
      <w:r w:rsidRPr="00CF3E8C">
        <w:rPr>
          <w:rFonts w:ascii="Tahoma" w:hAnsi="Tahoma" w:cs="Tahoma"/>
          <w:sz w:val="22"/>
          <w:szCs w:val="22"/>
        </w:rPr>
        <w:t xml:space="preserve"> </w:t>
      </w:r>
      <w:r w:rsidRPr="00CF3E8C">
        <w:rPr>
          <w:rFonts w:ascii="Tahoma" w:eastAsia="MS Mincho" w:hAnsi="Tahoma" w:cs="Tahoma"/>
          <w:sz w:val="22"/>
          <w:szCs w:val="22"/>
        </w:rPr>
        <w:t>uchybienia</w:t>
      </w:r>
      <w:r w:rsidRPr="00CF3E8C">
        <w:rPr>
          <w:rFonts w:ascii="Tahoma" w:hAnsi="Tahoma" w:cs="Tahoma"/>
          <w:sz w:val="22"/>
          <w:szCs w:val="22"/>
        </w:rPr>
        <w:t xml:space="preserve"> </w:t>
      </w:r>
      <w:r w:rsidRPr="00CF3E8C">
        <w:rPr>
          <w:rFonts w:ascii="Tahoma" w:eastAsia="MS Mincho" w:hAnsi="Tahoma" w:cs="Tahoma"/>
          <w:sz w:val="22"/>
          <w:szCs w:val="22"/>
        </w:rPr>
        <w:t>terminu</w:t>
      </w:r>
      <w:r w:rsidRPr="00CF3E8C">
        <w:rPr>
          <w:rFonts w:ascii="Tahoma" w:hAnsi="Tahoma" w:cs="Tahoma"/>
          <w:sz w:val="22"/>
          <w:szCs w:val="22"/>
        </w:rPr>
        <w:t xml:space="preserve"> </w:t>
      </w:r>
      <w:r w:rsidRPr="00CF3E8C">
        <w:rPr>
          <w:rFonts w:ascii="Tahoma" w:eastAsia="MS Mincho" w:hAnsi="Tahoma" w:cs="Tahoma"/>
          <w:sz w:val="22"/>
          <w:szCs w:val="22"/>
        </w:rPr>
        <w:t>płatności</w:t>
      </w:r>
      <w:r w:rsidRPr="00CF3E8C">
        <w:rPr>
          <w:rFonts w:ascii="Tahoma" w:hAnsi="Tahoma" w:cs="Tahoma"/>
          <w:sz w:val="22"/>
          <w:szCs w:val="22"/>
        </w:rPr>
        <w:t xml:space="preserve"> </w:t>
      </w:r>
      <w:r w:rsidRPr="00CF3E8C">
        <w:rPr>
          <w:rFonts w:ascii="Tahoma" w:eastAsia="MS Mincho" w:hAnsi="Tahoma" w:cs="Tahoma"/>
          <w:sz w:val="22"/>
          <w:szCs w:val="22"/>
        </w:rPr>
        <w:t>będą</w:t>
      </w:r>
      <w:r w:rsidRPr="00CF3E8C">
        <w:rPr>
          <w:rFonts w:ascii="Tahoma" w:hAnsi="Tahoma" w:cs="Tahoma"/>
          <w:sz w:val="22"/>
          <w:szCs w:val="22"/>
        </w:rPr>
        <w:t xml:space="preserve"> </w:t>
      </w:r>
      <w:r w:rsidRPr="00CF3E8C">
        <w:rPr>
          <w:rFonts w:ascii="Tahoma" w:eastAsia="MS Mincho" w:hAnsi="Tahoma" w:cs="Tahoma"/>
          <w:sz w:val="22"/>
          <w:szCs w:val="22"/>
        </w:rPr>
        <w:t>naliczane</w:t>
      </w:r>
      <w:r w:rsidRPr="00CF3E8C">
        <w:rPr>
          <w:rFonts w:ascii="Tahoma" w:hAnsi="Tahoma" w:cs="Tahoma"/>
          <w:sz w:val="22"/>
          <w:szCs w:val="22"/>
        </w:rPr>
        <w:t xml:space="preserve"> </w:t>
      </w:r>
      <w:r w:rsidRPr="00CF3E8C">
        <w:rPr>
          <w:rFonts w:ascii="Tahoma" w:eastAsia="MS Mincho" w:hAnsi="Tahoma" w:cs="Tahoma"/>
          <w:sz w:val="22"/>
          <w:szCs w:val="22"/>
        </w:rPr>
        <w:t>odsetki ustawowe</w:t>
      </w:r>
      <w:r w:rsidR="00CF3E8C">
        <w:rPr>
          <w:rFonts w:ascii="Tahoma" w:eastAsia="MS Mincho" w:hAnsi="Tahoma" w:cs="Tahoma"/>
          <w:sz w:val="22"/>
          <w:szCs w:val="22"/>
        </w:rPr>
        <w:t xml:space="preserve"> za opóźnienie</w:t>
      </w:r>
      <w:r w:rsidRPr="00CF3E8C">
        <w:rPr>
          <w:rFonts w:ascii="Tahoma" w:hAnsi="Tahoma" w:cs="Tahoma"/>
          <w:sz w:val="22"/>
          <w:szCs w:val="22"/>
        </w:rPr>
        <w:t>.</w:t>
      </w:r>
    </w:p>
    <w:p w:rsidR="00196C2B" w:rsidRPr="00CF3E8C" w:rsidRDefault="00196C2B" w:rsidP="00196C2B">
      <w:pPr>
        <w:pStyle w:val="Standard"/>
        <w:numPr>
          <w:ilvl w:val="0"/>
          <w:numId w:val="5"/>
        </w:numPr>
        <w:jc w:val="both"/>
        <w:rPr>
          <w:rFonts w:ascii="Tahoma" w:hAnsi="Tahoma"/>
          <w:sz w:val="22"/>
          <w:szCs w:val="22"/>
          <w:lang w:val="pl-PL"/>
        </w:rPr>
      </w:pPr>
      <w:r w:rsidRPr="00CF3E8C">
        <w:rPr>
          <w:rFonts w:ascii="Tahoma" w:hAnsi="Tahoma"/>
          <w:sz w:val="22"/>
          <w:szCs w:val="22"/>
          <w:lang w:val="pl-PL"/>
        </w:rPr>
        <w:t>Dzierżawca zobowiązany jest do ponoszenia wszelkich świadczeń publicznych związanych z wydzierżawioną nieruchomością.</w:t>
      </w:r>
    </w:p>
    <w:p w:rsidR="00196C2B" w:rsidRPr="00CF3E8C" w:rsidRDefault="00196C2B" w:rsidP="00196C2B">
      <w:pPr>
        <w:tabs>
          <w:tab w:val="left" w:pos="2722"/>
          <w:tab w:val="center" w:pos="4536"/>
        </w:tabs>
        <w:jc w:val="both"/>
        <w:rPr>
          <w:rFonts w:ascii="Tahoma" w:hAnsi="Tahoma" w:cs="Tahoma"/>
          <w:b/>
          <w:sz w:val="22"/>
          <w:szCs w:val="22"/>
        </w:rPr>
      </w:pPr>
    </w:p>
    <w:p w:rsidR="00196C2B" w:rsidRPr="00CF3E8C" w:rsidRDefault="00196C2B" w:rsidP="00196C2B">
      <w:pPr>
        <w:tabs>
          <w:tab w:val="left" w:pos="2722"/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  <w:r w:rsidRPr="00CF3E8C">
        <w:rPr>
          <w:rFonts w:ascii="Tahoma" w:hAnsi="Tahoma" w:cs="Tahoma"/>
          <w:b/>
          <w:sz w:val="22"/>
          <w:szCs w:val="22"/>
        </w:rPr>
        <w:t>§ 4</w:t>
      </w:r>
    </w:p>
    <w:p w:rsidR="00196C2B" w:rsidRPr="00CF3E8C" w:rsidRDefault="00196C2B" w:rsidP="00196C2B">
      <w:pPr>
        <w:tabs>
          <w:tab w:val="left" w:pos="2722"/>
          <w:tab w:val="center" w:pos="453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F3E8C">
        <w:rPr>
          <w:rFonts w:ascii="Tahoma" w:hAnsi="Tahoma" w:cs="Tahoma"/>
          <w:sz w:val="22"/>
          <w:szCs w:val="22"/>
        </w:rPr>
        <w:lastRenderedPageBreak/>
        <w:t>Dzierżawca zobowiązuje się wykonywać swoje prawo zgodnie z wymogami prawidłowej gospodarki i nie może zmieniać przeznaczenia przedmiotu dzierżawy bez</w:t>
      </w:r>
      <w:r w:rsidR="00CF3E8C">
        <w:rPr>
          <w:rFonts w:ascii="Tahoma" w:hAnsi="Tahoma" w:cs="Tahoma"/>
          <w:sz w:val="22"/>
          <w:szCs w:val="22"/>
        </w:rPr>
        <w:t xml:space="preserve"> pisemnej</w:t>
      </w:r>
      <w:r w:rsidRPr="00CF3E8C">
        <w:rPr>
          <w:rFonts w:ascii="Tahoma" w:hAnsi="Tahoma" w:cs="Tahoma"/>
          <w:sz w:val="22"/>
          <w:szCs w:val="22"/>
        </w:rPr>
        <w:t xml:space="preserve"> zgody Wydzierżawiającego.</w:t>
      </w:r>
    </w:p>
    <w:p w:rsidR="00196C2B" w:rsidRPr="00CF3E8C" w:rsidRDefault="00196C2B" w:rsidP="00196C2B">
      <w:pPr>
        <w:tabs>
          <w:tab w:val="left" w:pos="2722"/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</w:p>
    <w:p w:rsidR="00196C2B" w:rsidRPr="00CF3E8C" w:rsidRDefault="00196C2B" w:rsidP="00536370">
      <w:pPr>
        <w:tabs>
          <w:tab w:val="left" w:pos="2722"/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  <w:r w:rsidRPr="00CF3E8C">
        <w:rPr>
          <w:rFonts w:ascii="Tahoma" w:hAnsi="Tahoma" w:cs="Tahoma"/>
          <w:b/>
          <w:sz w:val="22"/>
          <w:szCs w:val="22"/>
        </w:rPr>
        <w:t>§ 5</w:t>
      </w:r>
    </w:p>
    <w:p w:rsidR="00196C2B" w:rsidRPr="00CF3E8C" w:rsidRDefault="00196C2B" w:rsidP="00196C2B">
      <w:pPr>
        <w:pStyle w:val="Standard"/>
        <w:numPr>
          <w:ilvl w:val="0"/>
          <w:numId w:val="6"/>
        </w:numPr>
        <w:jc w:val="both"/>
        <w:rPr>
          <w:rFonts w:ascii="Tahoma" w:hAnsi="Tahoma"/>
          <w:sz w:val="22"/>
          <w:szCs w:val="22"/>
          <w:lang w:val="pl-PL"/>
        </w:rPr>
      </w:pPr>
      <w:r w:rsidRPr="00CF3E8C">
        <w:rPr>
          <w:rFonts w:ascii="Tahoma" w:hAnsi="Tahoma"/>
          <w:sz w:val="22"/>
          <w:szCs w:val="22"/>
          <w:lang w:val="pl-PL"/>
        </w:rPr>
        <w:t xml:space="preserve">Bez pisemnej zgody Wydzierżawiającego Dzierżawca nie może oddawać przedmiotu dzierżawy osobom trzecim do bezpłatnego używania ani go poddzierżawiać, jak również wznosić jakichkolwiek urządzeń, budynków i budowli, zakładać plantacji drzew owocowych oraz szkółek leśnych i roślin energetycznych oraz użytkować grunty na inne cele nie związane z uprawą roślin.  </w:t>
      </w:r>
    </w:p>
    <w:p w:rsidR="00536370" w:rsidRPr="006E1833" w:rsidRDefault="00196C2B" w:rsidP="006E1833">
      <w:pPr>
        <w:pStyle w:val="Akapitzlist"/>
        <w:numPr>
          <w:ilvl w:val="0"/>
          <w:numId w:val="6"/>
        </w:numPr>
        <w:tabs>
          <w:tab w:val="left" w:pos="2722"/>
          <w:tab w:val="center" w:pos="453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F3E8C">
        <w:rPr>
          <w:rFonts w:ascii="Tahoma" w:hAnsi="Tahoma" w:cs="Tahoma"/>
          <w:sz w:val="22"/>
          <w:szCs w:val="22"/>
        </w:rPr>
        <w:t>W razie naruszenia powyższego obowiązku Wydzierżawiający może dzierżawę wypowiedzieć bez zachowania terminów wypowiedzenia.</w:t>
      </w:r>
    </w:p>
    <w:p w:rsidR="00196C2B" w:rsidRPr="00CF3E8C" w:rsidRDefault="00196C2B" w:rsidP="00196C2B">
      <w:pPr>
        <w:tabs>
          <w:tab w:val="left" w:pos="2722"/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  <w:r w:rsidRPr="00CF3E8C">
        <w:rPr>
          <w:rFonts w:ascii="Tahoma" w:hAnsi="Tahoma" w:cs="Tahoma"/>
          <w:b/>
          <w:sz w:val="22"/>
          <w:szCs w:val="22"/>
        </w:rPr>
        <w:t>§ 6</w:t>
      </w:r>
    </w:p>
    <w:p w:rsidR="00196C2B" w:rsidRPr="00CF3E8C" w:rsidRDefault="00196C2B" w:rsidP="00196C2B">
      <w:pPr>
        <w:pStyle w:val="Akapitzlist"/>
        <w:numPr>
          <w:ilvl w:val="0"/>
          <w:numId w:val="4"/>
        </w:numPr>
        <w:tabs>
          <w:tab w:val="left" w:pos="2722"/>
          <w:tab w:val="center" w:pos="453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F3E8C">
        <w:rPr>
          <w:rFonts w:ascii="Tahoma" w:hAnsi="Tahoma" w:cs="Tahoma"/>
          <w:sz w:val="22"/>
          <w:szCs w:val="22"/>
        </w:rPr>
        <w:t xml:space="preserve">Umowa dzierżawy może być rozwiązana w każdym czasie za zgodą obu stron lub </w:t>
      </w:r>
      <w:r w:rsidR="002F0503">
        <w:rPr>
          <w:rFonts w:ascii="Tahoma" w:hAnsi="Tahoma" w:cs="Tahoma"/>
          <w:sz w:val="22"/>
          <w:szCs w:val="22"/>
        </w:rPr>
        <w:t>z </w:t>
      </w:r>
      <w:r w:rsidRPr="00CF3E8C">
        <w:rPr>
          <w:rFonts w:ascii="Tahoma" w:hAnsi="Tahoma" w:cs="Tahoma"/>
          <w:sz w:val="22"/>
          <w:szCs w:val="22"/>
        </w:rPr>
        <w:t>zachowaniem jednomiesięcznego terminu wypowiedzenia przez każdą ze stron, na koniec miesiąca kalendarzowego.</w:t>
      </w:r>
    </w:p>
    <w:p w:rsidR="00196C2B" w:rsidRPr="00CF3E8C" w:rsidRDefault="00196C2B" w:rsidP="00196C2B">
      <w:pPr>
        <w:pStyle w:val="Akapitzlist"/>
        <w:numPr>
          <w:ilvl w:val="0"/>
          <w:numId w:val="4"/>
        </w:numPr>
        <w:tabs>
          <w:tab w:val="left" w:pos="2722"/>
          <w:tab w:val="center" w:pos="453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F3E8C">
        <w:rPr>
          <w:rFonts w:ascii="Tahoma" w:hAnsi="Tahoma" w:cs="Tahoma"/>
          <w:sz w:val="22"/>
          <w:szCs w:val="22"/>
        </w:rPr>
        <w:t>Umowa może zostać również wypowiedziana w trybie natychmiastowym przez Wydzierżawiającego, bez zachowania terminu wypowiedzenia, jeśli Dzierżawca:</w:t>
      </w:r>
    </w:p>
    <w:p w:rsidR="00196C2B" w:rsidRPr="00CF3E8C" w:rsidRDefault="00196C2B" w:rsidP="00196C2B">
      <w:pPr>
        <w:pStyle w:val="Akapitzlist"/>
        <w:numPr>
          <w:ilvl w:val="0"/>
          <w:numId w:val="1"/>
        </w:numPr>
        <w:tabs>
          <w:tab w:val="left" w:pos="2722"/>
          <w:tab w:val="center" w:pos="453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F3E8C">
        <w:rPr>
          <w:rFonts w:ascii="Tahoma" w:hAnsi="Tahoma" w:cs="Tahoma"/>
          <w:sz w:val="22"/>
          <w:szCs w:val="22"/>
        </w:rPr>
        <w:t>dopuszcza się zwłoki z zapłatą czynszu dzierżawnego ponad trzy miesiące lub,</w:t>
      </w:r>
    </w:p>
    <w:p w:rsidR="00196C2B" w:rsidRPr="00CF3E8C" w:rsidRDefault="00196C2B" w:rsidP="00196C2B">
      <w:pPr>
        <w:pStyle w:val="Akapitzlist"/>
        <w:numPr>
          <w:ilvl w:val="0"/>
          <w:numId w:val="1"/>
        </w:numPr>
        <w:tabs>
          <w:tab w:val="left" w:pos="2722"/>
          <w:tab w:val="center" w:pos="453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F3E8C">
        <w:rPr>
          <w:rFonts w:ascii="Tahoma" w:hAnsi="Tahoma" w:cs="Tahoma"/>
          <w:sz w:val="22"/>
          <w:szCs w:val="22"/>
        </w:rPr>
        <w:t>wykorzystuje przedmiot dzierżawy niezgodnie z zawartą umową.</w:t>
      </w:r>
    </w:p>
    <w:p w:rsidR="00196C2B" w:rsidRPr="00CF3E8C" w:rsidRDefault="00196C2B" w:rsidP="00196C2B">
      <w:pPr>
        <w:tabs>
          <w:tab w:val="left" w:pos="2722"/>
          <w:tab w:val="center" w:pos="4536"/>
        </w:tabs>
        <w:jc w:val="both"/>
        <w:rPr>
          <w:rFonts w:ascii="Tahoma" w:hAnsi="Tahoma" w:cs="Tahoma"/>
          <w:sz w:val="22"/>
          <w:szCs w:val="22"/>
        </w:rPr>
      </w:pPr>
    </w:p>
    <w:p w:rsidR="00196C2B" w:rsidRPr="00CF3E8C" w:rsidRDefault="00196C2B" w:rsidP="00196C2B">
      <w:pPr>
        <w:tabs>
          <w:tab w:val="left" w:pos="2722"/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  <w:r w:rsidRPr="00CF3E8C">
        <w:rPr>
          <w:rFonts w:ascii="Tahoma" w:hAnsi="Tahoma" w:cs="Tahoma"/>
          <w:b/>
          <w:sz w:val="22"/>
          <w:szCs w:val="22"/>
        </w:rPr>
        <w:t>§ 7</w:t>
      </w:r>
    </w:p>
    <w:p w:rsidR="00196C2B" w:rsidRPr="00CF3E8C" w:rsidRDefault="00196C2B" w:rsidP="00196C2B">
      <w:pPr>
        <w:tabs>
          <w:tab w:val="left" w:pos="2722"/>
          <w:tab w:val="center" w:pos="453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F3E8C">
        <w:rPr>
          <w:rFonts w:ascii="Tahoma" w:hAnsi="Tahoma" w:cs="Tahoma"/>
          <w:sz w:val="22"/>
          <w:szCs w:val="22"/>
        </w:rPr>
        <w:t>Wydzierżawiającemu służy prawo przeprowadzenia kontroli wydzierżawionego terenu w zakresie przestrzegania przez Dzierżawcę postanowień zawartej umowy.</w:t>
      </w:r>
    </w:p>
    <w:p w:rsidR="00196C2B" w:rsidRPr="00CF3E8C" w:rsidRDefault="00196C2B" w:rsidP="00196C2B">
      <w:pPr>
        <w:tabs>
          <w:tab w:val="left" w:pos="2722"/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</w:p>
    <w:p w:rsidR="00196C2B" w:rsidRPr="00CF3E8C" w:rsidRDefault="00196C2B" w:rsidP="00196C2B">
      <w:pPr>
        <w:tabs>
          <w:tab w:val="left" w:pos="2722"/>
          <w:tab w:val="center" w:pos="4536"/>
        </w:tabs>
        <w:jc w:val="center"/>
        <w:rPr>
          <w:rFonts w:ascii="Tahoma" w:hAnsi="Tahoma" w:cs="Tahoma"/>
          <w:sz w:val="22"/>
          <w:szCs w:val="22"/>
        </w:rPr>
      </w:pPr>
      <w:r w:rsidRPr="00CF3E8C">
        <w:rPr>
          <w:rFonts w:ascii="Tahoma" w:hAnsi="Tahoma" w:cs="Tahoma"/>
          <w:b/>
          <w:sz w:val="22"/>
          <w:szCs w:val="22"/>
        </w:rPr>
        <w:t>§ 8</w:t>
      </w:r>
    </w:p>
    <w:p w:rsidR="00196C2B" w:rsidRPr="00CF3E8C" w:rsidRDefault="00196C2B" w:rsidP="00B84C9A">
      <w:pPr>
        <w:pStyle w:val="Standard"/>
        <w:numPr>
          <w:ilvl w:val="0"/>
          <w:numId w:val="7"/>
        </w:numPr>
        <w:jc w:val="both"/>
        <w:rPr>
          <w:rFonts w:ascii="Tahoma" w:hAnsi="Tahoma"/>
          <w:sz w:val="22"/>
          <w:szCs w:val="22"/>
          <w:lang w:val="pl-PL"/>
        </w:rPr>
      </w:pPr>
      <w:r w:rsidRPr="00CF3E8C">
        <w:rPr>
          <w:rFonts w:ascii="Tahoma" w:hAnsi="Tahoma"/>
          <w:sz w:val="22"/>
          <w:szCs w:val="22"/>
          <w:lang w:val="pl-PL"/>
        </w:rPr>
        <w:t>W terminie 14-tu dni od daty wygaśnięcia lub rozwiązania umowy na dzierżawę gruntu, lub po zebraniu pożytków, dzierżawca zobowiązuje się zwrócić grunty stronie wydzierżawiającej w takim stanie zagospodarowania w jakim powinny się znajdować przy prowadzeniu prawidłowej gospodarki rolnej.</w:t>
      </w:r>
    </w:p>
    <w:p w:rsidR="00196C2B" w:rsidRPr="00CF3E8C" w:rsidRDefault="00196C2B" w:rsidP="00B84C9A">
      <w:pPr>
        <w:pStyle w:val="Standard"/>
        <w:numPr>
          <w:ilvl w:val="0"/>
          <w:numId w:val="7"/>
        </w:numPr>
        <w:jc w:val="both"/>
        <w:rPr>
          <w:rFonts w:ascii="Tahoma" w:hAnsi="Tahoma"/>
          <w:sz w:val="22"/>
          <w:szCs w:val="22"/>
          <w:lang w:val="pl-PL"/>
        </w:rPr>
      </w:pPr>
      <w:r w:rsidRPr="00CF3E8C">
        <w:rPr>
          <w:rFonts w:ascii="Tahoma" w:hAnsi="Tahoma"/>
          <w:sz w:val="22"/>
          <w:szCs w:val="22"/>
          <w:lang w:val="pl-PL"/>
        </w:rPr>
        <w:t xml:space="preserve">W przypadku </w:t>
      </w:r>
      <w:r w:rsidR="00B84C9A" w:rsidRPr="00CF3E8C">
        <w:rPr>
          <w:rFonts w:ascii="Tahoma" w:hAnsi="Tahoma"/>
          <w:sz w:val="22"/>
          <w:szCs w:val="22"/>
          <w:lang w:val="pl-PL"/>
        </w:rPr>
        <w:t>nasadzenia</w:t>
      </w:r>
      <w:r w:rsidRPr="00CF3E8C">
        <w:rPr>
          <w:rFonts w:ascii="Tahoma" w:hAnsi="Tahoma"/>
          <w:sz w:val="22"/>
          <w:szCs w:val="22"/>
          <w:lang w:val="pl-PL"/>
        </w:rPr>
        <w:t xml:space="preserve"> krzewów jagodowych</w:t>
      </w:r>
      <w:r w:rsidR="00B84C9A" w:rsidRPr="00CF3E8C">
        <w:rPr>
          <w:rFonts w:ascii="Tahoma" w:hAnsi="Tahoma"/>
          <w:sz w:val="22"/>
          <w:szCs w:val="22"/>
          <w:lang w:val="pl-PL"/>
        </w:rPr>
        <w:t>,</w:t>
      </w:r>
      <w:r w:rsidRPr="00CF3E8C">
        <w:rPr>
          <w:rFonts w:ascii="Tahoma" w:hAnsi="Tahoma"/>
          <w:sz w:val="22"/>
          <w:szCs w:val="22"/>
          <w:lang w:val="pl-PL"/>
        </w:rPr>
        <w:t xml:space="preserve"> po zakończeniu umowy dzierżawy winny być one usunięte a pole należy oczyścić z pozostałości i doprowadzić do stanu umożliwiającego uprawę.</w:t>
      </w:r>
    </w:p>
    <w:p w:rsidR="00196C2B" w:rsidRPr="00CF3E8C" w:rsidRDefault="00196C2B" w:rsidP="00196C2B">
      <w:pPr>
        <w:tabs>
          <w:tab w:val="left" w:pos="2722"/>
          <w:tab w:val="center" w:pos="4536"/>
        </w:tabs>
        <w:jc w:val="both"/>
        <w:rPr>
          <w:rFonts w:ascii="Tahoma" w:hAnsi="Tahoma" w:cs="Tahoma"/>
          <w:b/>
          <w:sz w:val="22"/>
          <w:szCs w:val="22"/>
        </w:rPr>
      </w:pPr>
    </w:p>
    <w:p w:rsidR="00196C2B" w:rsidRPr="00CF3E8C" w:rsidRDefault="00196C2B" w:rsidP="00196C2B">
      <w:pPr>
        <w:tabs>
          <w:tab w:val="left" w:pos="2722"/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  <w:r w:rsidRPr="00CF3E8C">
        <w:rPr>
          <w:rFonts w:ascii="Tahoma" w:hAnsi="Tahoma" w:cs="Tahoma"/>
          <w:b/>
          <w:sz w:val="22"/>
          <w:szCs w:val="22"/>
        </w:rPr>
        <w:t>§ 9</w:t>
      </w:r>
    </w:p>
    <w:p w:rsidR="00196C2B" w:rsidRPr="00CF3E8C" w:rsidRDefault="00196C2B" w:rsidP="00196C2B">
      <w:pPr>
        <w:tabs>
          <w:tab w:val="left" w:pos="2722"/>
          <w:tab w:val="center" w:pos="4536"/>
        </w:tabs>
        <w:jc w:val="both"/>
        <w:rPr>
          <w:rFonts w:ascii="Tahoma" w:hAnsi="Tahoma" w:cs="Tahoma"/>
          <w:sz w:val="22"/>
          <w:szCs w:val="22"/>
        </w:rPr>
      </w:pPr>
      <w:r w:rsidRPr="00CF3E8C">
        <w:rPr>
          <w:rFonts w:ascii="Tahoma" w:hAnsi="Tahoma" w:cs="Tahoma"/>
          <w:sz w:val="22"/>
          <w:szCs w:val="22"/>
        </w:rPr>
        <w:t xml:space="preserve">Zmiany niniejszej umowy wymagają zachowania formy pisemnej, pod rygorem nieważności, z zastrzeżeniem § 3 ust. </w:t>
      </w:r>
      <w:r w:rsidR="00CF3E8C">
        <w:rPr>
          <w:rFonts w:ascii="Tahoma" w:hAnsi="Tahoma" w:cs="Tahoma"/>
          <w:sz w:val="22"/>
          <w:szCs w:val="22"/>
        </w:rPr>
        <w:t>2</w:t>
      </w:r>
      <w:r w:rsidRPr="00CF3E8C">
        <w:rPr>
          <w:rFonts w:ascii="Tahoma" w:hAnsi="Tahoma" w:cs="Tahoma"/>
          <w:sz w:val="22"/>
          <w:szCs w:val="22"/>
        </w:rPr>
        <w:t xml:space="preserve"> umowy.</w:t>
      </w:r>
    </w:p>
    <w:p w:rsidR="00196C2B" w:rsidRPr="00CF3E8C" w:rsidRDefault="00196C2B" w:rsidP="00196C2B">
      <w:pPr>
        <w:tabs>
          <w:tab w:val="left" w:pos="2722"/>
          <w:tab w:val="center" w:pos="4536"/>
        </w:tabs>
        <w:jc w:val="both"/>
        <w:rPr>
          <w:rFonts w:ascii="Tahoma" w:hAnsi="Tahoma" w:cs="Tahoma"/>
          <w:sz w:val="22"/>
          <w:szCs w:val="22"/>
        </w:rPr>
      </w:pPr>
    </w:p>
    <w:p w:rsidR="00196C2B" w:rsidRPr="00CF3E8C" w:rsidRDefault="00196C2B" w:rsidP="00196C2B">
      <w:pPr>
        <w:tabs>
          <w:tab w:val="left" w:pos="2722"/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  <w:r w:rsidRPr="00CF3E8C">
        <w:rPr>
          <w:rFonts w:ascii="Tahoma" w:hAnsi="Tahoma" w:cs="Tahoma"/>
          <w:b/>
          <w:sz w:val="22"/>
          <w:szCs w:val="22"/>
        </w:rPr>
        <w:t>§10</w:t>
      </w:r>
    </w:p>
    <w:p w:rsidR="00196C2B" w:rsidRPr="00CF3E8C" w:rsidRDefault="00196C2B" w:rsidP="00196C2B">
      <w:pPr>
        <w:tabs>
          <w:tab w:val="left" w:pos="2722"/>
          <w:tab w:val="center" w:pos="453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F3E8C">
        <w:rPr>
          <w:rFonts w:ascii="Tahoma" w:hAnsi="Tahoma" w:cs="Tahoma"/>
          <w:sz w:val="22"/>
          <w:szCs w:val="22"/>
        </w:rPr>
        <w:t>W sprawach nie uregulowanych postanowieniami niniejszej umowy mają zastosowanie odpowiednie przepisy kodeksu cywilnego.</w:t>
      </w:r>
    </w:p>
    <w:p w:rsidR="00196C2B" w:rsidRPr="00CF3E8C" w:rsidRDefault="00196C2B" w:rsidP="00196C2B">
      <w:pPr>
        <w:tabs>
          <w:tab w:val="left" w:pos="2722"/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</w:p>
    <w:p w:rsidR="00196C2B" w:rsidRPr="00CF3E8C" w:rsidRDefault="00196C2B" w:rsidP="00196C2B">
      <w:pPr>
        <w:tabs>
          <w:tab w:val="left" w:pos="2722"/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  <w:r w:rsidRPr="00CF3E8C">
        <w:rPr>
          <w:rFonts w:ascii="Tahoma" w:hAnsi="Tahoma" w:cs="Tahoma"/>
          <w:b/>
          <w:sz w:val="22"/>
          <w:szCs w:val="22"/>
        </w:rPr>
        <w:t>§ 11</w:t>
      </w:r>
    </w:p>
    <w:p w:rsidR="00196C2B" w:rsidRPr="00CF3E8C" w:rsidRDefault="00196C2B" w:rsidP="00196C2B">
      <w:pPr>
        <w:tabs>
          <w:tab w:val="left" w:pos="2722"/>
          <w:tab w:val="center" w:pos="453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F3E8C">
        <w:rPr>
          <w:rFonts w:ascii="Tahoma" w:hAnsi="Tahoma" w:cs="Tahoma"/>
          <w:sz w:val="22"/>
          <w:szCs w:val="22"/>
        </w:rPr>
        <w:t>Umowa niniejsza została sporządzona w dwóch jednobrzmiących egzemplarzach, po jednym dla każdej ze stron.</w:t>
      </w:r>
    </w:p>
    <w:p w:rsidR="00196C2B" w:rsidRPr="00CF3E8C" w:rsidRDefault="00196C2B" w:rsidP="00196C2B">
      <w:pPr>
        <w:tabs>
          <w:tab w:val="left" w:pos="2722"/>
          <w:tab w:val="center" w:pos="4536"/>
        </w:tabs>
        <w:rPr>
          <w:rFonts w:ascii="Tahoma" w:hAnsi="Tahoma" w:cs="Tahoma"/>
          <w:sz w:val="22"/>
          <w:szCs w:val="22"/>
        </w:rPr>
      </w:pPr>
    </w:p>
    <w:p w:rsidR="00196C2B" w:rsidRPr="00CF3E8C" w:rsidRDefault="00196C2B" w:rsidP="00196C2B">
      <w:pPr>
        <w:tabs>
          <w:tab w:val="left" w:pos="2722"/>
          <w:tab w:val="center" w:pos="4536"/>
        </w:tabs>
        <w:rPr>
          <w:rFonts w:ascii="Tahoma" w:hAnsi="Tahoma" w:cs="Tahoma"/>
          <w:sz w:val="22"/>
          <w:szCs w:val="22"/>
        </w:rPr>
      </w:pPr>
    </w:p>
    <w:p w:rsidR="00196C2B" w:rsidRPr="00CF3E8C" w:rsidRDefault="00196C2B" w:rsidP="00196C2B">
      <w:pPr>
        <w:tabs>
          <w:tab w:val="left" w:pos="2722"/>
          <w:tab w:val="center" w:pos="4536"/>
        </w:tabs>
        <w:rPr>
          <w:rFonts w:ascii="Tahoma" w:hAnsi="Tahoma" w:cs="Tahoma"/>
          <w:b/>
          <w:sz w:val="22"/>
          <w:szCs w:val="22"/>
        </w:rPr>
      </w:pPr>
    </w:p>
    <w:p w:rsidR="00196C2B" w:rsidRPr="00CF3E8C" w:rsidRDefault="00196C2B" w:rsidP="00196C2B">
      <w:pPr>
        <w:tabs>
          <w:tab w:val="left" w:pos="2722"/>
          <w:tab w:val="center" w:pos="4536"/>
        </w:tabs>
        <w:rPr>
          <w:rFonts w:ascii="Tahoma" w:hAnsi="Tahoma" w:cs="Tahoma"/>
          <w:b/>
          <w:sz w:val="22"/>
          <w:szCs w:val="22"/>
        </w:rPr>
      </w:pPr>
      <w:r w:rsidRPr="00CF3E8C">
        <w:rPr>
          <w:rFonts w:ascii="Tahoma" w:hAnsi="Tahoma" w:cs="Tahoma"/>
          <w:b/>
          <w:sz w:val="22"/>
          <w:szCs w:val="22"/>
        </w:rPr>
        <w:t xml:space="preserve">    Wydzierżawiający:                </w:t>
      </w:r>
      <w:r w:rsidRPr="00CF3E8C">
        <w:rPr>
          <w:rFonts w:ascii="Tahoma" w:hAnsi="Tahoma" w:cs="Tahoma"/>
          <w:b/>
          <w:sz w:val="22"/>
          <w:szCs w:val="22"/>
        </w:rPr>
        <w:tab/>
      </w:r>
      <w:r w:rsidRPr="00CF3E8C">
        <w:rPr>
          <w:rFonts w:ascii="Tahoma" w:hAnsi="Tahoma" w:cs="Tahoma"/>
          <w:b/>
          <w:sz w:val="22"/>
          <w:szCs w:val="22"/>
        </w:rPr>
        <w:tab/>
      </w:r>
      <w:r w:rsidRPr="00CF3E8C">
        <w:rPr>
          <w:rFonts w:ascii="Tahoma" w:hAnsi="Tahoma" w:cs="Tahoma"/>
          <w:b/>
          <w:sz w:val="22"/>
          <w:szCs w:val="22"/>
        </w:rPr>
        <w:tab/>
      </w:r>
      <w:r w:rsidRPr="00CF3E8C">
        <w:rPr>
          <w:rFonts w:ascii="Tahoma" w:hAnsi="Tahoma" w:cs="Tahoma"/>
          <w:b/>
          <w:sz w:val="22"/>
          <w:szCs w:val="22"/>
        </w:rPr>
        <w:tab/>
        <w:t xml:space="preserve">  Dzierżawca:                                                        </w:t>
      </w:r>
    </w:p>
    <w:p w:rsidR="00196C2B" w:rsidRPr="00CF3E8C" w:rsidRDefault="00196C2B" w:rsidP="00196C2B">
      <w:pPr>
        <w:tabs>
          <w:tab w:val="left" w:pos="2722"/>
          <w:tab w:val="center" w:pos="4536"/>
        </w:tabs>
        <w:rPr>
          <w:rFonts w:ascii="Tahoma" w:hAnsi="Tahoma" w:cs="Tahoma"/>
          <w:b/>
          <w:sz w:val="22"/>
          <w:szCs w:val="22"/>
        </w:rPr>
      </w:pPr>
    </w:p>
    <w:p w:rsidR="00196C2B" w:rsidRPr="00CF3E8C" w:rsidRDefault="00196C2B" w:rsidP="00196C2B">
      <w:pPr>
        <w:tabs>
          <w:tab w:val="left" w:pos="2722"/>
          <w:tab w:val="center" w:pos="4536"/>
        </w:tabs>
        <w:rPr>
          <w:rFonts w:ascii="Tahoma" w:hAnsi="Tahoma" w:cs="Tahoma"/>
          <w:b/>
          <w:sz w:val="22"/>
          <w:szCs w:val="22"/>
        </w:rPr>
      </w:pPr>
    </w:p>
    <w:p w:rsidR="00196C2B" w:rsidRPr="00CF3E8C" w:rsidRDefault="00196C2B" w:rsidP="00196C2B">
      <w:pPr>
        <w:tabs>
          <w:tab w:val="left" w:pos="2722"/>
          <w:tab w:val="center" w:pos="4536"/>
        </w:tabs>
        <w:rPr>
          <w:rFonts w:ascii="Tahoma" w:hAnsi="Tahoma" w:cs="Tahoma"/>
          <w:b/>
          <w:sz w:val="22"/>
          <w:szCs w:val="22"/>
        </w:rPr>
      </w:pPr>
    </w:p>
    <w:p w:rsidR="00196C2B" w:rsidRPr="00CF3E8C" w:rsidRDefault="00196C2B" w:rsidP="00196C2B">
      <w:pPr>
        <w:rPr>
          <w:rFonts w:ascii="Tahoma" w:hAnsi="Tahoma" w:cs="Tahoma"/>
          <w:sz w:val="22"/>
          <w:szCs w:val="22"/>
        </w:rPr>
      </w:pPr>
    </w:p>
    <w:p w:rsidR="003743FF" w:rsidRPr="00CF3E8C" w:rsidRDefault="00340BC3">
      <w:pPr>
        <w:rPr>
          <w:rFonts w:ascii="Tahoma" w:hAnsi="Tahoma" w:cs="Tahoma"/>
          <w:sz w:val="22"/>
          <w:szCs w:val="22"/>
        </w:rPr>
      </w:pPr>
    </w:p>
    <w:sectPr w:rsidR="003743FF" w:rsidRPr="00CF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26C46"/>
    <w:multiLevelType w:val="hybridMultilevel"/>
    <w:tmpl w:val="CB3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4005C"/>
    <w:multiLevelType w:val="hybridMultilevel"/>
    <w:tmpl w:val="CF88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843DF"/>
    <w:multiLevelType w:val="hybridMultilevel"/>
    <w:tmpl w:val="68E80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4609D"/>
    <w:multiLevelType w:val="hybridMultilevel"/>
    <w:tmpl w:val="C7DCE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B3F07"/>
    <w:multiLevelType w:val="hybridMultilevel"/>
    <w:tmpl w:val="CE1C8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91977"/>
    <w:multiLevelType w:val="hybridMultilevel"/>
    <w:tmpl w:val="51B29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F461E"/>
    <w:multiLevelType w:val="hybridMultilevel"/>
    <w:tmpl w:val="6B1EC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2B"/>
    <w:rsid w:val="00036C7F"/>
    <w:rsid w:val="00196C2B"/>
    <w:rsid w:val="001C5F1B"/>
    <w:rsid w:val="002F0503"/>
    <w:rsid w:val="00340BC3"/>
    <w:rsid w:val="0049251A"/>
    <w:rsid w:val="004D2702"/>
    <w:rsid w:val="00536370"/>
    <w:rsid w:val="006E1833"/>
    <w:rsid w:val="00982EBE"/>
    <w:rsid w:val="009F5470"/>
    <w:rsid w:val="00B00C6B"/>
    <w:rsid w:val="00B37DD9"/>
    <w:rsid w:val="00B84C9A"/>
    <w:rsid w:val="00CF3E8C"/>
    <w:rsid w:val="00D2196B"/>
    <w:rsid w:val="00E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C2B"/>
    <w:pPr>
      <w:ind w:left="720"/>
      <w:contextualSpacing/>
    </w:pPr>
  </w:style>
  <w:style w:type="paragraph" w:customStyle="1" w:styleId="Standard">
    <w:name w:val="Standard"/>
    <w:rsid w:val="00196C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C2B"/>
    <w:pPr>
      <w:ind w:left="720"/>
      <w:contextualSpacing/>
    </w:pPr>
  </w:style>
  <w:style w:type="paragraph" w:customStyle="1" w:styleId="Standard">
    <w:name w:val="Standard"/>
    <w:rsid w:val="00196C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Flis</dc:creator>
  <cp:lastModifiedBy>Paulina</cp:lastModifiedBy>
  <cp:revision>8</cp:revision>
  <cp:lastPrinted>2025-01-07T08:04:00Z</cp:lastPrinted>
  <dcterms:created xsi:type="dcterms:W3CDTF">2024-11-25T09:16:00Z</dcterms:created>
  <dcterms:modified xsi:type="dcterms:W3CDTF">2025-01-23T07:56:00Z</dcterms:modified>
</cp:coreProperties>
</file>