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0D" w:rsidRPr="00FF7C0D" w:rsidRDefault="00FF7C0D" w:rsidP="00FF7C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FF7C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Załącznik  </w:t>
      </w:r>
      <w:r w:rsidR="00BC1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 w:rsidRPr="00FF7C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</w:t>
      </w:r>
    </w:p>
    <w:p w:rsidR="00FF7C0D" w:rsidRPr="00FF7C0D" w:rsidRDefault="00FF7C0D" w:rsidP="00FF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F7C0D" w:rsidRPr="00FF7C0D" w:rsidRDefault="00FF7C0D" w:rsidP="00FF7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F7C0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Budynki i budowle od ognia i innych zdarzeń losowych</w:t>
      </w:r>
    </w:p>
    <w:p w:rsidR="00FF7C0D" w:rsidRPr="00FF7C0D" w:rsidRDefault="00FF7C0D" w:rsidP="00FF7C0D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2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564"/>
        <w:gridCol w:w="2425"/>
        <w:gridCol w:w="1569"/>
        <w:gridCol w:w="1569"/>
        <w:gridCol w:w="1712"/>
        <w:gridCol w:w="1712"/>
      </w:tblGrid>
      <w:tr w:rsidR="00B918F8" w:rsidRPr="00564EAD" w:rsidTr="00670C25">
        <w:trPr>
          <w:trHeight w:val="26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ind w:left="-881" w:right="3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proofErr w:type="spellStart"/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</w:t>
            </w:r>
            <w:proofErr w:type="spellEnd"/>
          </w:p>
        </w:tc>
        <w:tc>
          <w:tcPr>
            <w:tcW w:w="5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918F8" w:rsidRPr="00564EAD" w:rsidRDefault="00B918F8" w:rsidP="00564E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Wartość wg</w:t>
            </w:r>
          </w:p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a) ewidencyjna</w:t>
            </w:r>
          </w:p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b) rzeczywista </w:t>
            </w:r>
          </w:p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B918F8" w:rsidRPr="00564EAD" w:rsidRDefault="00B918F8" w:rsidP="00FF7C0D">
            <w:pPr>
              <w:snapToGrid w:val="0"/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użytkowa m</w:t>
            </w: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Rok budowy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Konstrukcja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8F8" w:rsidRDefault="00B918F8" w:rsidP="00B918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Pokrycie </w:t>
            </w:r>
          </w:p>
          <w:p w:rsidR="00B918F8" w:rsidRPr="00564EAD" w:rsidRDefault="00B918F8" w:rsidP="00B918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dachu</w:t>
            </w:r>
          </w:p>
        </w:tc>
      </w:tr>
      <w:tr w:rsidR="00B918F8" w:rsidRPr="00564EAD" w:rsidTr="00670C25">
        <w:trPr>
          <w:trHeight w:val="249"/>
        </w:trPr>
        <w:tc>
          <w:tcPr>
            <w:tcW w:w="571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Budynek lecznicy weterynaryjnej w Urzędowie. 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a)      183 120,73 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4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248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4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1961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4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remiza w Bęczynie.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271 773,08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4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Budynek remiza w Bobach Kolonii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265 359,82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394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1993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blacha </w:t>
            </w:r>
          </w:p>
        </w:tc>
      </w:tr>
      <w:tr w:rsidR="00B918F8" w:rsidRPr="00564EAD" w:rsidTr="00670C25">
        <w:trPr>
          <w:trHeight w:val="24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remiza w Skorczycach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226 143,74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remiza w Wierzbicy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124 625,11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0516CF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remiza Natalin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272DCE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  <w:r w:rsidR="00B918F8"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)      117 906,76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1926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drewniany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starego przedszkola w Urzędowie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  13 721,56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126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1940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GOK w Urzędowie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8A77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618 588,27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904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1930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remiza w Leszczynie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a)       26 933, 26 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457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1989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eternit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administracyjny UM ul. Rynek 26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8A77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a)      250 514,63 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390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1971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stacji wodociągowej Popkowice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6A0E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  65 116,31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56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2000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Oczyszczalnia ścieków w Urzędowie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543DC3" w:rsidP="006A0E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  <w:r w:rsidR="00B918F8"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)   1 543 331,88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1998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Stacja wodociągowa w Natalinie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272DCE" w:rsidP="006A0E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  <w:r w:rsidR="00B918F8"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)        25 116,21 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47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1987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eternit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Stacja wodociągowa w Bobach Księżych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</w:t>
            </w:r>
            <w:r w:rsidR="004C397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1985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eternit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Stacja wodociągowa w Mikuszewskim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</w:t>
            </w:r>
            <w:r w:rsid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414 775,35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127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1980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wielofunkcyjny w Popkowicach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371 533,59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727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1999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eternit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Garaże UG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  30 632,46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1998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Szopogaraż</w:t>
            </w:r>
            <w:bookmarkStart w:id="0" w:name="_GoBack"/>
            <w:bookmarkEnd w:id="0"/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Skorczyce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  55 065,44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1972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18F8" w:rsidRPr="00564EAD" w:rsidRDefault="00B918F8" w:rsidP="00522F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Witacze  </w:t>
            </w:r>
            <w:r w:rsidR="005244FE"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  <w:r w:rsidR="005244F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</w:t>
            </w:r>
            <w:r w:rsidR="005244F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położone w miejscowościach:</w:t>
            </w:r>
          </w:p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Urzędów, ul. Wodna, Kajetanówka, Popkowice, Leszczyna, Boby Wieś, Okręglica-Kolonia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a)     </w:t>
            </w:r>
            <w:r w:rsidR="004C3970"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46 500,00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Dom Wiejski w Józefinie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8F8" w:rsidRPr="00272DCE" w:rsidRDefault="00B918F8" w:rsidP="00866B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a)     635 140,82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302,56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21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Wiejskiego Domu – Boby  Wieś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DF2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743 969,30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307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2011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81CEA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byłej szkoły w Wierzbicy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866B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  15 830,84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1946 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drewniany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C3970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eternit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byłej szkoły w Wierzbicy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866B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   366 449,83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1200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2004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C3970" w:rsidP="004C397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blacha 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E90FA8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90FA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biurowo-usługowy w Urzędowie ul. Rynek 12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272DCE" w:rsidRDefault="00B918F8" w:rsidP="009254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2DC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a)  1 734 041,66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216,76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murowany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C3970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263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Budynek – pawilon handlowy Majdan Bobowski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</w:t>
            </w: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78 982,00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1989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blaszany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4C3970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blacha</w:t>
            </w:r>
          </w:p>
        </w:tc>
      </w:tr>
      <w:tr w:rsidR="00B918F8" w:rsidRPr="00564EAD" w:rsidTr="00670C25">
        <w:trPr>
          <w:trHeight w:val="988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18F8" w:rsidRPr="00564EAD" w:rsidRDefault="00B918F8" w:rsidP="006E0C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5564" w:type="dxa"/>
            <w:tcBorders>
              <w:bottom w:val="single" w:sz="8" w:space="0" w:color="000000"/>
            </w:tcBorders>
            <w:vAlign w:val="center"/>
          </w:tcPr>
          <w:p w:rsidR="00B918F8" w:rsidRPr="00564EAD" w:rsidRDefault="00B918F8" w:rsidP="006E0C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564EA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</w:t>
            </w:r>
            <w:r w:rsidR="00670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: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  <w:vAlign w:val="bottom"/>
          </w:tcPr>
          <w:p w:rsidR="00B918F8" w:rsidRPr="00670C25" w:rsidRDefault="00331AEA" w:rsidP="00670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907A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8 245 172,65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F8" w:rsidRPr="00564EAD" w:rsidRDefault="00B918F8" w:rsidP="00FF7C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</w:tbl>
    <w:p w:rsidR="00FF7C0D" w:rsidRPr="00564EAD" w:rsidRDefault="00FF7C0D" w:rsidP="00FF7C0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FF7C0D" w:rsidRPr="00670C25" w:rsidRDefault="00FF7C0D" w:rsidP="00670C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670C25">
        <w:rPr>
          <w:rFonts w:ascii="Times New Roman" w:eastAsia="Times New Roman" w:hAnsi="Times New Roman" w:cs="Times New Roman"/>
          <w:sz w:val="28"/>
          <w:lang w:eastAsia="pl-PL"/>
        </w:rPr>
        <w:t>Ubezpieczyciel wyraża zgodę na zmianę w ciągu roku techniki ubezpieczeniowej z liczenia sumy gwarancyjnej metodą wartości odtworzeniowej na liczoną według wartości rynkowej.</w:t>
      </w:r>
    </w:p>
    <w:p w:rsidR="00FF7C0D" w:rsidRPr="00670C25" w:rsidRDefault="00FF7C0D" w:rsidP="00670C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670C25">
        <w:rPr>
          <w:rFonts w:ascii="Times New Roman" w:eastAsia="Times New Roman" w:hAnsi="Times New Roman" w:cs="Times New Roman"/>
          <w:sz w:val="28"/>
          <w:lang w:eastAsia="pl-PL"/>
        </w:rPr>
        <w:t>Ubezpieczenie od ognia i innych zdarzeń oraz od dewastacji z uwzględnieniem zniszczeń spowodowanych pomalowaniem powierzchni (tzw. „graffiti”) i OC  majątku Gminy tablic powitalnych tzw. „Witaczy”.</w:t>
      </w:r>
    </w:p>
    <w:p w:rsidR="00FF7C0D" w:rsidRPr="00670C25" w:rsidRDefault="00FF7C0D" w:rsidP="00670C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670C25">
        <w:rPr>
          <w:rFonts w:ascii="Times New Roman" w:eastAsia="Times New Roman" w:hAnsi="Times New Roman" w:cs="Times New Roman"/>
          <w:sz w:val="28"/>
          <w:lang w:eastAsia="pl-PL"/>
        </w:rPr>
        <w:t>Ubezpieczenie szyb w budynkach.</w:t>
      </w:r>
    </w:p>
    <w:p w:rsidR="00FF7C0D" w:rsidRPr="00FF7C0D" w:rsidRDefault="00FF7C0D" w:rsidP="00FF7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</w:p>
    <w:p w:rsidR="00FF7C0D" w:rsidRPr="00FF7C0D" w:rsidRDefault="00FF7C0D" w:rsidP="00FF7C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43FF" w:rsidRDefault="00803EC4"/>
    <w:sectPr w:rsidR="003743FF" w:rsidSect="00564EA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C4" w:rsidRDefault="00803EC4">
      <w:pPr>
        <w:spacing w:after="0" w:line="240" w:lineRule="auto"/>
      </w:pPr>
      <w:r>
        <w:separator/>
      </w:r>
    </w:p>
  </w:endnote>
  <w:endnote w:type="continuationSeparator" w:id="0">
    <w:p w:rsidR="00803EC4" w:rsidRDefault="0080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521824"/>
      <w:docPartObj>
        <w:docPartGallery w:val="Page Numbers (Bottom of Page)"/>
        <w:docPartUnique/>
      </w:docPartObj>
    </w:sdtPr>
    <w:sdtEndPr/>
    <w:sdtContent>
      <w:p w:rsidR="00522F46" w:rsidRDefault="00522F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B8">
          <w:rPr>
            <w:noProof/>
          </w:rPr>
          <w:t>1</w:t>
        </w:r>
        <w:r>
          <w:fldChar w:fldCharType="end"/>
        </w:r>
      </w:p>
    </w:sdtContent>
  </w:sdt>
  <w:p w:rsidR="00763DB8" w:rsidRDefault="00803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C4" w:rsidRDefault="00803EC4">
      <w:pPr>
        <w:spacing w:after="0" w:line="240" w:lineRule="auto"/>
      </w:pPr>
      <w:r>
        <w:separator/>
      </w:r>
    </w:p>
  </w:footnote>
  <w:footnote w:type="continuationSeparator" w:id="0">
    <w:p w:rsidR="00803EC4" w:rsidRDefault="0080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681"/>
    <w:multiLevelType w:val="hybridMultilevel"/>
    <w:tmpl w:val="C7A2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52DF"/>
    <w:multiLevelType w:val="hybridMultilevel"/>
    <w:tmpl w:val="07AE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D"/>
    <w:rsid w:val="00001A43"/>
    <w:rsid w:val="000516CF"/>
    <w:rsid w:val="00095B81"/>
    <w:rsid w:val="000E47E2"/>
    <w:rsid w:val="0010372A"/>
    <w:rsid w:val="001C6FDD"/>
    <w:rsid w:val="00272DCE"/>
    <w:rsid w:val="00323BD6"/>
    <w:rsid w:val="00331AEA"/>
    <w:rsid w:val="003C2429"/>
    <w:rsid w:val="00481CEA"/>
    <w:rsid w:val="0049770E"/>
    <w:rsid w:val="004C3970"/>
    <w:rsid w:val="00522F46"/>
    <w:rsid w:val="005244FE"/>
    <w:rsid w:val="00543DC3"/>
    <w:rsid w:val="00564EAD"/>
    <w:rsid w:val="00616F96"/>
    <w:rsid w:val="00670C25"/>
    <w:rsid w:val="006A0E14"/>
    <w:rsid w:val="006E0C53"/>
    <w:rsid w:val="007F0BB8"/>
    <w:rsid w:val="00803EC4"/>
    <w:rsid w:val="00866BA5"/>
    <w:rsid w:val="008A776F"/>
    <w:rsid w:val="00907A7D"/>
    <w:rsid w:val="009254A5"/>
    <w:rsid w:val="009610B9"/>
    <w:rsid w:val="009755D8"/>
    <w:rsid w:val="009E2FC8"/>
    <w:rsid w:val="00A358BA"/>
    <w:rsid w:val="00AC22D9"/>
    <w:rsid w:val="00B37DD9"/>
    <w:rsid w:val="00B406B2"/>
    <w:rsid w:val="00B55E45"/>
    <w:rsid w:val="00B918F8"/>
    <w:rsid w:val="00BC1E1B"/>
    <w:rsid w:val="00BF0DA6"/>
    <w:rsid w:val="00CD55FE"/>
    <w:rsid w:val="00D2196B"/>
    <w:rsid w:val="00DF27F2"/>
    <w:rsid w:val="00E90FA8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7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7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7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7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EE19-4DA4-4875-895D-43DFB203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pracownik15</cp:lastModifiedBy>
  <cp:revision>7</cp:revision>
  <cp:lastPrinted>2019-03-07T07:19:00Z</cp:lastPrinted>
  <dcterms:created xsi:type="dcterms:W3CDTF">2019-03-05T07:05:00Z</dcterms:created>
  <dcterms:modified xsi:type="dcterms:W3CDTF">2020-03-16T07:48:00Z</dcterms:modified>
</cp:coreProperties>
</file>