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A3" w:rsidRPr="00961098" w:rsidRDefault="000058A3" w:rsidP="00961098">
      <w:pPr>
        <w:spacing w:after="0"/>
        <w:jc w:val="center"/>
        <w:rPr>
          <w:rFonts w:asciiTheme="majorHAnsi" w:hAnsiTheme="majorHAnsi"/>
          <w:b/>
        </w:rPr>
      </w:pPr>
      <w:r w:rsidRPr="00961098">
        <w:rPr>
          <w:rFonts w:asciiTheme="majorHAnsi" w:hAnsiTheme="majorHAnsi"/>
          <w:b/>
        </w:rPr>
        <w:t>Umowa</w:t>
      </w:r>
    </w:p>
    <w:p w:rsidR="000058A3" w:rsidRPr="00961098" w:rsidRDefault="000058A3" w:rsidP="00961098">
      <w:pPr>
        <w:spacing w:after="0"/>
        <w:jc w:val="center"/>
        <w:rPr>
          <w:rFonts w:asciiTheme="majorHAnsi" w:hAnsiTheme="majorHAnsi"/>
          <w:b/>
        </w:rPr>
      </w:pPr>
    </w:p>
    <w:p w:rsidR="000058A3" w:rsidRPr="00961098" w:rsidRDefault="000058A3" w:rsidP="00961098">
      <w:p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Zawarta w  Urzędowie w dniu  </w:t>
      </w:r>
      <w:r w:rsidR="00961098">
        <w:rPr>
          <w:rFonts w:asciiTheme="majorHAnsi" w:hAnsiTheme="majorHAnsi" w:cs="Times New Roman"/>
          <w:b/>
        </w:rPr>
        <w:t>………………………….</w:t>
      </w:r>
      <w:r w:rsidRPr="00961098">
        <w:rPr>
          <w:rFonts w:asciiTheme="majorHAnsi" w:hAnsiTheme="majorHAnsi" w:cs="Times New Roman"/>
        </w:rPr>
        <w:t>. pomiędzy:</w:t>
      </w:r>
    </w:p>
    <w:p w:rsidR="000058A3" w:rsidRPr="00961098" w:rsidRDefault="000058A3" w:rsidP="00961098">
      <w:p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b/>
        </w:rPr>
        <w:t>Gminą Urzędów, z siedzibą ul. Rynek 26, 23-250 Urzędów</w:t>
      </w:r>
      <w:r w:rsidRPr="00961098">
        <w:rPr>
          <w:rFonts w:asciiTheme="majorHAnsi" w:hAnsiTheme="majorHAnsi" w:cs="Times New Roman"/>
        </w:rPr>
        <w:t xml:space="preserve">, NIP: 7151787639, REGON:431020049, </w:t>
      </w:r>
    </w:p>
    <w:p w:rsidR="000058A3" w:rsidRPr="00961098" w:rsidRDefault="000058A3" w:rsidP="00961098">
      <w:p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reprezentowaną przez Burmistrza Urzędowa – Pawła Dąbrowskiego, </w:t>
      </w:r>
    </w:p>
    <w:p w:rsidR="000058A3" w:rsidRPr="00961098" w:rsidRDefault="000058A3" w:rsidP="00961098">
      <w:p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zwaną dalej „</w:t>
      </w:r>
      <w:r w:rsidRPr="00961098">
        <w:rPr>
          <w:rFonts w:asciiTheme="majorHAnsi" w:hAnsiTheme="majorHAnsi" w:cs="Times New Roman"/>
          <w:b/>
        </w:rPr>
        <w:t>Zamawiającym</w:t>
      </w:r>
      <w:r w:rsidRPr="00961098">
        <w:rPr>
          <w:rFonts w:asciiTheme="majorHAnsi" w:hAnsiTheme="majorHAnsi" w:cs="Times New Roman"/>
        </w:rPr>
        <w:t xml:space="preserve">” </w:t>
      </w:r>
    </w:p>
    <w:p w:rsidR="000058A3" w:rsidRPr="00961098" w:rsidRDefault="000058A3" w:rsidP="00961098">
      <w:pPr>
        <w:tabs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a</w:t>
      </w:r>
    </w:p>
    <w:p w:rsidR="000058A3" w:rsidRDefault="000058A3" w:rsidP="00961098">
      <w:pPr>
        <w:spacing w:after="0"/>
        <w:rPr>
          <w:rFonts w:asciiTheme="majorHAnsi" w:hAnsiTheme="majorHAnsi"/>
        </w:rPr>
      </w:pPr>
      <w:r w:rsidRPr="009610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098" w:rsidRPr="00961098" w:rsidRDefault="00961098" w:rsidP="00961098">
      <w:pPr>
        <w:spacing w:after="0"/>
        <w:rPr>
          <w:rFonts w:asciiTheme="majorHAnsi" w:hAnsiTheme="majorHAnsi"/>
        </w:rPr>
      </w:pPr>
      <w:r w:rsidRPr="0096109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0058A3" w:rsidRPr="00961098" w:rsidRDefault="000058A3" w:rsidP="00961098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b/>
          <w:bCs/>
        </w:rPr>
      </w:pPr>
      <w:r w:rsidRPr="00961098">
        <w:rPr>
          <w:rFonts w:asciiTheme="majorHAnsi" w:hAnsiTheme="majorHAnsi" w:cs="Times New Roman"/>
        </w:rPr>
        <w:t xml:space="preserve">zwanym dalej </w:t>
      </w:r>
      <w:r w:rsidRPr="00961098">
        <w:rPr>
          <w:rFonts w:asciiTheme="majorHAnsi" w:hAnsiTheme="majorHAnsi" w:cs="Times New Roman"/>
          <w:b/>
          <w:bCs/>
        </w:rPr>
        <w:t>„Wykonawcą”</w:t>
      </w:r>
    </w:p>
    <w:p w:rsidR="000058A3" w:rsidRPr="00961098" w:rsidRDefault="000058A3" w:rsidP="00961098">
      <w:pPr>
        <w:pStyle w:val="TableText"/>
        <w:tabs>
          <w:tab w:val="left" w:pos="284"/>
          <w:tab w:val="left" w:pos="5245"/>
        </w:tabs>
        <w:spacing w:line="276" w:lineRule="auto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961098">
        <w:rPr>
          <w:rFonts w:asciiTheme="majorHAnsi" w:hAnsiTheme="majorHAnsi"/>
          <w:color w:val="auto"/>
          <w:sz w:val="22"/>
          <w:szCs w:val="22"/>
        </w:rPr>
        <w:t xml:space="preserve">łącznie zwanymi dalej </w:t>
      </w:r>
      <w:r w:rsidRPr="00961098">
        <w:rPr>
          <w:rFonts w:asciiTheme="majorHAnsi" w:hAnsiTheme="majorHAnsi"/>
          <w:b/>
          <w:bCs/>
          <w:color w:val="auto"/>
          <w:sz w:val="22"/>
          <w:szCs w:val="22"/>
        </w:rPr>
        <w:t>„Stronami“</w:t>
      </w:r>
      <w:r w:rsidRPr="00961098">
        <w:rPr>
          <w:rFonts w:asciiTheme="majorHAnsi" w:hAnsiTheme="majorHAnsi"/>
          <w:color w:val="auto"/>
          <w:sz w:val="22"/>
          <w:szCs w:val="22"/>
        </w:rPr>
        <w:t xml:space="preserve"> lub pojedynczo </w:t>
      </w:r>
      <w:r w:rsidRPr="00961098">
        <w:rPr>
          <w:rFonts w:asciiTheme="majorHAnsi" w:hAnsiTheme="majorHAnsi"/>
          <w:b/>
          <w:bCs/>
          <w:color w:val="auto"/>
          <w:sz w:val="22"/>
          <w:szCs w:val="22"/>
        </w:rPr>
        <w:t>„Stroną“</w:t>
      </w:r>
    </w:p>
    <w:p w:rsidR="000058A3" w:rsidRPr="00961098" w:rsidRDefault="000058A3" w:rsidP="00961098">
      <w:pPr>
        <w:pStyle w:val="TableText"/>
        <w:tabs>
          <w:tab w:val="left" w:pos="284"/>
          <w:tab w:val="left" w:pos="5245"/>
        </w:tabs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961098">
        <w:rPr>
          <w:rFonts w:asciiTheme="majorHAnsi" w:hAnsiTheme="majorHAnsi"/>
          <w:color w:val="auto"/>
          <w:sz w:val="22"/>
          <w:szCs w:val="22"/>
        </w:rPr>
        <w:t xml:space="preserve">o treści następującej: </w:t>
      </w:r>
    </w:p>
    <w:p w:rsidR="000058A3" w:rsidRPr="00961098" w:rsidRDefault="000058A3" w:rsidP="00961098">
      <w:pPr>
        <w:spacing w:after="0"/>
        <w:rPr>
          <w:rFonts w:asciiTheme="majorHAnsi" w:hAnsiTheme="majorHAnsi"/>
        </w:rPr>
      </w:pPr>
    </w:p>
    <w:p w:rsidR="000058A3" w:rsidRPr="00961098" w:rsidRDefault="000058A3" w:rsidP="003A0544">
      <w:pPr>
        <w:tabs>
          <w:tab w:val="left" w:pos="284"/>
        </w:tabs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61098">
        <w:rPr>
          <w:rFonts w:asciiTheme="majorHAnsi" w:hAnsiTheme="majorHAnsi" w:cs="Times New Roman"/>
          <w:b/>
        </w:rPr>
        <w:t>§ 1 Przedmiot umowy</w:t>
      </w:r>
    </w:p>
    <w:p w:rsidR="003B7EEB" w:rsidRPr="00961098" w:rsidRDefault="007300A1" w:rsidP="00961098">
      <w:pPr>
        <w:pStyle w:val="Akapitzlist"/>
        <w:numPr>
          <w:ilvl w:val="0"/>
          <w:numId w:val="25"/>
        </w:numPr>
        <w:tabs>
          <w:tab w:val="left" w:pos="312"/>
        </w:tabs>
        <w:spacing w:after="0"/>
        <w:ind w:left="284" w:hanging="284"/>
        <w:jc w:val="both"/>
        <w:rPr>
          <w:rFonts w:asciiTheme="majorHAnsi" w:hAnsiTheme="majorHAnsi"/>
          <w:b/>
        </w:rPr>
      </w:pPr>
      <w:r w:rsidRPr="00961098">
        <w:rPr>
          <w:rFonts w:asciiTheme="majorHAnsi" w:hAnsiTheme="majorHAnsi"/>
        </w:rPr>
        <w:t>Przedmiot</w:t>
      </w:r>
      <w:r w:rsidR="003B7EEB" w:rsidRPr="00961098">
        <w:rPr>
          <w:rFonts w:asciiTheme="majorHAnsi" w:hAnsiTheme="majorHAnsi"/>
        </w:rPr>
        <w:t xml:space="preserve"> umowy stanowi </w:t>
      </w:r>
      <w:r w:rsidR="003B7EEB" w:rsidRPr="00961098">
        <w:rPr>
          <w:rFonts w:asciiTheme="majorHAnsi" w:hAnsiTheme="majorHAnsi"/>
          <w:b/>
        </w:rPr>
        <w:t xml:space="preserve">Opracowanie programu funkcjonalno – użytkowego dla inwestycji pn.: „Budowa instalacji fotowoltaicznych na obiektach użyteczności publicznej na terenie Gminy Urzędów” </w:t>
      </w:r>
    </w:p>
    <w:p w:rsidR="007300A1" w:rsidRPr="00961098" w:rsidRDefault="003B7EEB" w:rsidP="00961098">
      <w:pPr>
        <w:pStyle w:val="Akapitzlist"/>
        <w:numPr>
          <w:ilvl w:val="0"/>
          <w:numId w:val="25"/>
        </w:numPr>
        <w:tabs>
          <w:tab w:val="left" w:pos="312"/>
        </w:tabs>
        <w:spacing w:after="0"/>
        <w:ind w:left="284" w:hanging="284"/>
        <w:jc w:val="both"/>
        <w:rPr>
          <w:rFonts w:asciiTheme="majorHAnsi" w:hAnsiTheme="majorHAnsi"/>
        </w:rPr>
      </w:pPr>
      <w:r w:rsidRPr="00961098">
        <w:rPr>
          <w:rFonts w:asciiTheme="majorHAnsi" w:hAnsiTheme="majorHAnsi"/>
        </w:rPr>
        <w:t>Zadanie realizowane ze środków Rządowego Funduszu Polski Ład: Program Inwestycji Strategicznych</w:t>
      </w:r>
    </w:p>
    <w:p w:rsidR="007300A1" w:rsidRPr="00961098" w:rsidRDefault="007300A1" w:rsidP="00961098">
      <w:pPr>
        <w:pStyle w:val="Akapitzlist"/>
        <w:numPr>
          <w:ilvl w:val="0"/>
          <w:numId w:val="25"/>
        </w:numPr>
        <w:tabs>
          <w:tab w:val="left" w:pos="312"/>
        </w:tabs>
        <w:spacing w:after="0"/>
        <w:ind w:left="284" w:hanging="284"/>
        <w:jc w:val="both"/>
        <w:rPr>
          <w:rFonts w:asciiTheme="majorHAnsi" w:hAnsiTheme="majorHAnsi"/>
        </w:rPr>
      </w:pPr>
      <w:r w:rsidRPr="00961098">
        <w:rPr>
          <w:rFonts w:asciiTheme="majorHAnsi" w:hAnsiTheme="majorHAnsi"/>
        </w:rPr>
        <w:t>Wykaz o</w:t>
      </w:r>
      <w:r w:rsidR="003B7EEB" w:rsidRPr="00961098">
        <w:rPr>
          <w:rFonts w:asciiTheme="majorHAnsi" w:hAnsiTheme="majorHAnsi"/>
        </w:rPr>
        <w:t>biektów użyteczności publicznej</w:t>
      </w:r>
      <w:r w:rsidR="005903DB" w:rsidRPr="00961098">
        <w:rPr>
          <w:rFonts w:asciiTheme="majorHAnsi" w:hAnsiTheme="majorHAnsi"/>
        </w:rPr>
        <w:t xml:space="preserve">, na których zostaną wybudowane instalacje fotowoltaiczne </w:t>
      </w:r>
      <w:r w:rsidR="00942E1A">
        <w:rPr>
          <w:rFonts w:asciiTheme="majorHAnsi" w:hAnsiTheme="majorHAnsi"/>
        </w:rPr>
        <w:t>- zgodnie z załącznikiem nr 1</w:t>
      </w:r>
      <w:r w:rsidR="003B7EEB" w:rsidRPr="00961098">
        <w:rPr>
          <w:rFonts w:asciiTheme="majorHAnsi" w:hAnsiTheme="majorHAnsi"/>
        </w:rPr>
        <w:t xml:space="preserve"> do niniejszej umowy</w:t>
      </w:r>
    </w:p>
    <w:p w:rsidR="007300A1" w:rsidRPr="00961098" w:rsidRDefault="007300A1" w:rsidP="00961098">
      <w:pPr>
        <w:tabs>
          <w:tab w:val="left" w:pos="312"/>
        </w:tabs>
        <w:spacing w:after="0"/>
        <w:jc w:val="both"/>
        <w:rPr>
          <w:rFonts w:asciiTheme="majorHAnsi" w:hAnsiTheme="majorHAnsi"/>
        </w:rPr>
      </w:pPr>
    </w:p>
    <w:p w:rsidR="005903DB" w:rsidRPr="00961098" w:rsidRDefault="005903DB" w:rsidP="003A0544">
      <w:pPr>
        <w:pStyle w:val="Textbodyindent"/>
        <w:keepLines/>
        <w:tabs>
          <w:tab w:val="left" w:pos="11224"/>
        </w:tabs>
        <w:spacing w:line="360" w:lineRule="auto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961098">
        <w:rPr>
          <w:rFonts w:asciiTheme="majorHAnsi" w:hAnsiTheme="majorHAnsi" w:cs="Times New Roman"/>
          <w:b/>
          <w:sz w:val="22"/>
          <w:szCs w:val="22"/>
        </w:rPr>
        <w:t>§ 2 Obowiązki Wykonawcy</w:t>
      </w:r>
    </w:p>
    <w:p w:rsidR="005903DB" w:rsidRPr="00961098" w:rsidRDefault="005903DB" w:rsidP="00961098">
      <w:pPr>
        <w:pStyle w:val="Akapitzlist"/>
        <w:tabs>
          <w:tab w:val="left" w:pos="312"/>
        </w:tabs>
        <w:spacing w:after="0"/>
        <w:ind w:left="284"/>
        <w:jc w:val="both"/>
        <w:rPr>
          <w:rFonts w:asciiTheme="majorHAnsi" w:hAnsiTheme="majorHAnsi"/>
          <w:b/>
        </w:rPr>
      </w:pPr>
      <w:r w:rsidRPr="00961098">
        <w:rPr>
          <w:rFonts w:asciiTheme="majorHAnsi" w:eastAsia="Times New Roman" w:hAnsiTheme="majorHAnsi" w:cs="Times New Roman"/>
          <w:b/>
          <w:lang w:eastAsia="pl-PL"/>
        </w:rPr>
        <w:t>Zakres przedmiotu zamówienia:</w:t>
      </w:r>
    </w:p>
    <w:p w:rsidR="005903DB" w:rsidRPr="00961098" w:rsidRDefault="005903DB" w:rsidP="0096109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Uzyskanie warunków technicznych od PGE Dystrybucja przyłączenia instalacji PV do sieci elektroenergetycznej dla wszystkich obiektów;</w:t>
      </w:r>
    </w:p>
    <w:p w:rsidR="00B02BE2" w:rsidRPr="00B02BE2" w:rsidRDefault="005903DB" w:rsidP="00B02BE2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284" w:hanging="284"/>
        <w:jc w:val="both"/>
        <w:rPr>
          <w:rFonts w:asciiTheme="majorHAnsi" w:hAnsiTheme="majorHAnsi"/>
        </w:rPr>
      </w:pPr>
      <w:r w:rsidRPr="00B02BE2">
        <w:rPr>
          <w:rFonts w:asciiTheme="majorHAnsi" w:eastAsia="Times New Roman" w:hAnsiTheme="majorHAnsi" w:cs="Times New Roman"/>
          <w:lang w:eastAsia="pl-PL"/>
        </w:rPr>
        <w:t xml:space="preserve">Opracowanie analizy sytuacyjno – technicznej dla obiektów użyteczności publicznej zlokalizowanych na terenie gminy Urzędów, </w:t>
      </w:r>
      <w:r w:rsidR="00B02BE2">
        <w:rPr>
          <w:rFonts w:asciiTheme="majorHAnsi" w:eastAsia="Times New Roman" w:hAnsiTheme="majorHAnsi" w:cs="Times New Roman"/>
          <w:lang w:eastAsia="pl-PL"/>
        </w:rPr>
        <w:t>zgodnie z wykazem</w:t>
      </w:r>
      <w:r w:rsidR="00B02BE2" w:rsidRPr="00B02BE2">
        <w:rPr>
          <w:rFonts w:asciiTheme="majorHAnsi" w:eastAsia="Times New Roman" w:hAnsiTheme="majorHAnsi" w:cs="Times New Roman"/>
          <w:lang w:eastAsia="pl-PL"/>
        </w:rPr>
        <w:t xml:space="preserve"> (</w:t>
      </w:r>
      <w:r w:rsidR="00B02BE2">
        <w:rPr>
          <w:rFonts w:asciiTheme="majorHAnsi" w:eastAsia="Times New Roman" w:hAnsiTheme="majorHAnsi" w:cs="Times New Roman"/>
          <w:lang w:eastAsia="pl-PL"/>
        </w:rPr>
        <w:t xml:space="preserve">zał. </w:t>
      </w:r>
      <w:r w:rsidR="00B02BE2" w:rsidRPr="00B02BE2">
        <w:rPr>
          <w:rFonts w:asciiTheme="majorHAnsi" w:eastAsia="Times New Roman" w:hAnsiTheme="majorHAnsi" w:cs="Times New Roman"/>
          <w:lang w:eastAsia="pl-PL"/>
        </w:rPr>
        <w:t>nr 1</w:t>
      </w:r>
      <w:r w:rsidR="00B02BE2">
        <w:rPr>
          <w:rFonts w:asciiTheme="majorHAnsi" w:eastAsia="Times New Roman" w:hAnsiTheme="majorHAnsi" w:cs="Times New Roman"/>
          <w:lang w:eastAsia="pl-PL"/>
        </w:rPr>
        <w:t xml:space="preserve"> do umowy</w:t>
      </w:r>
      <w:r w:rsidR="00B02BE2" w:rsidRPr="00B02BE2">
        <w:rPr>
          <w:rFonts w:asciiTheme="majorHAnsi" w:eastAsia="Times New Roman" w:hAnsiTheme="majorHAnsi" w:cs="Times New Roman"/>
          <w:lang w:eastAsia="pl-PL"/>
        </w:rPr>
        <w:t>)</w:t>
      </w:r>
      <w:r w:rsidR="00B02BE2">
        <w:rPr>
          <w:rFonts w:asciiTheme="majorHAnsi" w:eastAsia="Times New Roman" w:hAnsiTheme="majorHAnsi" w:cs="Times New Roman"/>
          <w:lang w:eastAsia="pl-PL"/>
        </w:rPr>
        <w:t>,</w:t>
      </w:r>
      <w:r w:rsidR="00B02BE2" w:rsidRPr="00B02BE2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02BE2">
        <w:rPr>
          <w:rFonts w:asciiTheme="majorHAnsi" w:eastAsia="Times New Roman" w:hAnsiTheme="majorHAnsi" w:cs="Times New Roman"/>
          <w:lang w:eastAsia="pl-PL"/>
        </w:rPr>
        <w:t xml:space="preserve">mającej na celu zweryfikowanie możliwości technicznego wykonania oraz efektywności późniejszego funkcjonowania instalacji fotowoltaicznej dla każdego z tych obiektów. </w:t>
      </w:r>
      <w:r w:rsidR="00B02BE2" w:rsidRPr="00B02BE2">
        <w:rPr>
          <w:rFonts w:asciiTheme="majorHAnsi" w:hAnsiTheme="majorHAnsi"/>
        </w:rPr>
        <w:t>P</w:t>
      </w:r>
      <w:r w:rsidR="00942E1A">
        <w:rPr>
          <w:rFonts w:asciiTheme="majorHAnsi" w:hAnsiTheme="majorHAnsi"/>
        </w:rPr>
        <w:t xml:space="preserve">rzedstawiony wykaz (zał. nr 1) </w:t>
      </w:r>
      <w:r w:rsidR="00B02BE2" w:rsidRPr="00B02BE2">
        <w:rPr>
          <w:rFonts w:asciiTheme="majorHAnsi" w:hAnsiTheme="majorHAnsi"/>
        </w:rPr>
        <w:t xml:space="preserve">stanowi wyłącznie propozycje  obiektów przeznaczonych do montażu. W trakcie realizacji przedmiotu </w:t>
      </w:r>
      <w:proofErr w:type="spellStart"/>
      <w:r w:rsidR="00B02BE2" w:rsidRPr="00B02BE2">
        <w:rPr>
          <w:rFonts w:asciiTheme="majorHAnsi" w:hAnsiTheme="majorHAnsi"/>
        </w:rPr>
        <w:t>zawówienia</w:t>
      </w:r>
      <w:proofErr w:type="spellEnd"/>
      <w:r w:rsidR="00B02BE2" w:rsidRPr="00B02BE2">
        <w:rPr>
          <w:rFonts w:asciiTheme="majorHAnsi" w:hAnsiTheme="majorHAnsi"/>
        </w:rPr>
        <w:t xml:space="preserve">, za zgodą zamawiającego ze względów technicznych i </w:t>
      </w:r>
      <w:proofErr w:type="spellStart"/>
      <w:r w:rsidR="00B02BE2" w:rsidRPr="00B02BE2">
        <w:rPr>
          <w:rFonts w:asciiTheme="majorHAnsi" w:hAnsiTheme="majorHAnsi"/>
        </w:rPr>
        <w:t>formalno</w:t>
      </w:r>
      <w:proofErr w:type="spellEnd"/>
      <w:r w:rsidR="00B02BE2" w:rsidRPr="00B02BE2">
        <w:rPr>
          <w:rFonts w:asciiTheme="majorHAnsi" w:hAnsiTheme="majorHAnsi"/>
        </w:rPr>
        <w:t xml:space="preserve"> - prawnych przedstawione lokalizacje i wielkości mocy instalacji fotowoltaicznych mogą ulec zmianie. Programu </w:t>
      </w:r>
      <w:proofErr w:type="spellStart"/>
      <w:r w:rsidR="00B02BE2" w:rsidRPr="00B02BE2">
        <w:rPr>
          <w:rFonts w:asciiTheme="majorHAnsi" w:hAnsiTheme="majorHAnsi"/>
        </w:rPr>
        <w:t>Funkcjonalno</w:t>
      </w:r>
      <w:proofErr w:type="spellEnd"/>
      <w:r w:rsidR="00B02BE2" w:rsidRPr="00B02BE2">
        <w:rPr>
          <w:rFonts w:asciiTheme="majorHAnsi" w:hAnsiTheme="majorHAnsi"/>
        </w:rPr>
        <w:t xml:space="preserve"> - Użytkowy powinien uwzględniać wysokość otrzymanej dotacji na realizację przedmiotowej inwestycji.</w:t>
      </w:r>
    </w:p>
    <w:p w:rsidR="005903DB" w:rsidRPr="00961098" w:rsidRDefault="005903DB" w:rsidP="00961098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284" w:hanging="284"/>
        <w:jc w:val="both"/>
        <w:rPr>
          <w:rFonts w:asciiTheme="majorHAnsi" w:hAnsiTheme="majorHAnsi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Analiza sytuacyjno – techniczna winna być zrealizowana ze szczególną starannością i rzetelnością na podstawie wizji lokalnej przeprowadzonej w każdym poszczególnym budynku oraz sporządzonej dokumentacji fotograficznej. W ramach realizacji dokonywanej analizy, weryfikacji należy poddać w szczególności:</w:t>
      </w:r>
    </w:p>
    <w:p w:rsidR="005903DB" w:rsidRPr="00961098" w:rsidRDefault="005903DB" w:rsidP="00961098">
      <w:pPr>
        <w:numPr>
          <w:ilvl w:val="0"/>
          <w:numId w:val="26"/>
        </w:numPr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stan techniczny konstrukcji i pokrycia dachu,</w:t>
      </w:r>
    </w:p>
    <w:p w:rsidR="005903DB" w:rsidRPr="00961098" w:rsidRDefault="005903DB" w:rsidP="00961098">
      <w:pPr>
        <w:numPr>
          <w:ilvl w:val="0"/>
          <w:numId w:val="26"/>
        </w:numPr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stan techniczny wewnętrznej instalacji elektrycznej obiektów i ich ewentualną modernizację w uzasadnionych przypadkach,</w:t>
      </w:r>
    </w:p>
    <w:p w:rsidR="005903DB" w:rsidRPr="00961098" w:rsidRDefault="005903DB" w:rsidP="00961098">
      <w:pPr>
        <w:numPr>
          <w:ilvl w:val="0"/>
          <w:numId w:val="26"/>
        </w:numPr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stan techniczny instalacji odgromowej,</w:t>
      </w:r>
    </w:p>
    <w:p w:rsidR="005903DB" w:rsidRPr="00961098" w:rsidRDefault="005903DB" w:rsidP="00961098">
      <w:pPr>
        <w:numPr>
          <w:ilvl w:val="0"/>
          <w:numId w:val="26"/>
        </w:numPr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lastRenderedPageBreak/>
        <w:t>możliwość wykonania instalacji fotowoltaicznej na dachu lub  posadowienie instalacji fotowoltaicznej na gruncie (z wykorzystaniem stosownej konstrukcji stojącej), w granicach działki, na której posadowiony jest budynek,</w:t>
      </w:r>
    </w:p>
    <w:p w:rsidR="005903DB" w:rsidRPr="00961098" w:rsidRDefault="005903DB" w:rsidP="00961098">
      <w:pPr>
        <w:numPr>
          <w:ilvl w:val="0"/>
          <w:numId w:val="26"/>
        </w:numPr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analizę wykonania instalacji fotowoltaicznej na budynku wykorzystując najnowocześniejsze technologie ogniw fotowoltaicznych, ze szczególnym uwzględnieniem osiągania przez nią najbardziej efektywnych parametrów pracy,</w:t>
      </w:r>
    </w:p>
    <w:p w:rsidR="005903DB" w:rsidRPr="00961098" w:rsidRDefault="005903DB" w:rsidP="00961098">
      <w:pPr>
        <w:numPr>
          <w:ilvl w:val="0"/>
          <w:numId w:val="26"/>
        </w:numPr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konieczność wyposażenia systemów fotowoltaicznych w urządzenie umożliwiające transmisje danych,</w:t>
      </w:r>
    </w:p>
    <w:p w:rsidR="005903DB" w:rsidRPr="00961098" w:rsidRDefault="005903DB" w:rsidP="00961098">
      <w:pPr>
        <w:numPr>
          <w:ilvl w:val="0"/>
          <w:numId w:val="26"/>
        </w:numPr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występowanie czynników zewnętrznych mogących zakłócić eksp</w:t>
      </w:r>
      <w:r w:rsidR="00B02BE2">
        <w:rPr>
          <w:rFonts w:asciiTheme="majorHAnsi" w:eastAsia="Times New Roman" w:hAnsiTheme="majorHAnsi" w:cs="Times New Roman"/>
          <w:lang w:eastAsia="pl-PL"/>
        </w:rPr>
        <w:t>loatację instalacji.</w:t>
      </w:r>
    </w:p>
    <w:p w:rsidR="005903DB" w:rsidRPr="00961098" w:rsidRDefault="005903DB" w:rsidP="00961098">
      <w:pPr>
        <w:pStyle w:val="Akapitzlist"/>
        <w:numPr>
          <w:ilvl w:val="0"/>
          <w:numId w:val="32"/>
        </w:numPr>
        <w:tabs>
          <w:tab w:val="left" w:pos="312"/>
        </w:tabs>
        <w:spacing w:after="0"/>
        <w:ind w:left="284" w:hanging="284"/>
        <w:jc w:val="both"/>
        <w:rPr>
          <w:rFonts w:asciiTheme="majorHAnsi" w:hAnsiTheme="majorHAnsi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Opracowanie programu funkcjonalno – użytkowego dotyczącego wykonania indywidualnych instalacji fotowoltaicznych dla obiektów użyteczności publicznej, które będą zweryfikowane w ramach analizy sytuacyjno – technicznej określonej w pkt. 3)</w:t>
      </w:r>
      <w:r w:rsidR="00307E7E" w:rsidRPr="00961098">
        <w:rPr>
          <w:rFonts w:asciiTheme="majorHAnsi" w:eastAsia="Times New Roman" w:hAnsiTheme="majorHAnsi" w:cs="Times New Roman"/>
          <w:lang w:eastAsia="pl-PL"/>
        </w:rPr>
        <w:t>.</w:t>
      </w:r>
      <w:r w:rsidRPr="00961098">
        <w:rPr>
          <w:rFonts w:asciiTheme="majorHAnsi" w:eastAsia="Times New Roman" w:hAnsiTheme="majorHAnsi" w:cs="Times New Roman"/>
          <w:lang w:eastAsia="pl-PL"/>
        </w:rPr>
        <w:t xml:space="preserve"> Program Funkcjonalno – Użytkowy winien zostać opracowany w oparciu o ustalenia wizji lokalnej przeprowadzonej w każdym obiekcie</w:t>
      </w:r>
      <w:r w:rsidRPr="00961098">
        <w:rPr>
          <w:rFonts w:asciiTheme="majorHAnsi" w:hAnsiTheme="majorHAnsi"/>
        </w:rPr>
        <w:t xml:space="preserve">. </w:t>
      </w:r>
      <w:r w:rsidRPr="00961098">
        <w:rPr>
          <w:rFonts w:asciiTheme="majorHAnsi" w:eastAsia="Times New Roman" w:hAnsiTheme="majorHAnsi" w:cs="Times New Roman"/>
          <w:lang w:eastAsia="pl-PL"/>
        </w:rPr>
        <w:t>W ramach opracowania PFU należy uwzględnić:</w:t>
      </w:r>
    </w:p>
    <w:p w:rsidR="005903DB" w:rsidRPr="00961098" w:rsidRDefault="005903DB" w:rsidP="00961098">
      <w:pPr>
        <w:numPr>
          <w:ilvl w:val="0"/>
          <w:numId w:val="27"/>
        </w:numPr>
        <w:tabs>
          <w:tab w:val="clear" w:pos="720"/>
          <w:tab w:val="num" w:pos="1418"/>
        </w:tabs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 xml:space="preserve">przyjęte w PFU parametry techniczne instalacji fotowoltaicznej dla każdego z budynków będą dostosowane do wymaganych szacunkowych mocy podanych w załączniku </w:t>
      </w:r>
      <w:r w:rsidRPr="00961098">
        <w:rPr>
          <w:rFonts w:asciiTheme="majorHAnsi" w:eastAsia="Times New Roman" w:hAnsiTheme="majorHAnsi" w:cs="Times New Roman"/>
          <w:b/>
          <w:lang w:eastAsia="pl-PL"/>
        </w:rPr>
        <w:t xml:space="preserve">nr </w:t>
      </w:r>
      <w:r w:rsidR="00CC0FC1">
        <w:rPr>
          <w:rFonts w:asciiTheme="majorHAnsi" w:eastAsia="Times New Roman" w:hAnsiTheme="majorHAnsi" w:cs="Times New Roman"/>
          <w:b/>
          <w:lang w:eastAsia="pl-PL"/>
        </w:rPr>
        <w:t xml:space="preserve">1 </w:t>
      </w:r>
      <w:r w:rsidRPr="00961098">
        <w:rPr>
          <w:rFonts w:asciiTheme="majorHAnsi" w:eastAsia="Times New Roman" w:hAnsiTheme="majorHAnsi" w:cs="Times New Roman"/>
          <w:b/>
          <w:lang w:eastAsia="pl-PL"/>
        </w:rPr>
        <w:t>do niniejszej umowy</w:t>
      </w:r>
    </w:p>
    <w:p w:rsidR="005903DB" w:rsidRPr="00961098" w:rsidRDefault="005903DB" w:rsidP="00961098">
      <w:pPr>
        <w:numPr>
          <w:ilvl w:val="0"/>
          <w:numId w:val="27"/>
        </w:numPr>
        <w:tabs>
          <w:tab w:val="clear" w:pos="720"/>
          <w:tab w:val="num" w:pos="1418"/>
        </w:tabs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hAnsiTheme="majorHAnsi"/>
          <w:shd w:val="clear" w:color="auto" w:fill="FFFFFF"/>
        </w:rPr>
        <w:t>zapoznanie przedstawicieli Zamawiają</w:t>
      </w:r>
      <w:r w:rsidR="00307E7E" w:rsidRPr="00961098">
        <w:rPr>
          <w:rFonts w:asciiTheme="majorHAnsi" w:hAnsiTheme="majorHAnsi"/>
          <w:shd w:val="clear" w:color="auto" w:fill="FFFFFF"/>
        </w:rPr>
        <w:t xml:space="preserve">cego z koncepcją, rozwiązaniami </w:t>
      </w:r>
      <w:r w:rsidRPr="00961098">
        <w:rPr>
          <w:rFonts w:asciiTheme="majorHAnsi" w:hAnsiTheme="majorHAnsi"/>
          <w:shd w:val="clear" w:color="auto" w:fill="FFFFFF"/>
        </w:rPr>
        <w:t>szczegółowymi i technologicznymi (bieżące uzgadnianie treści i zakresu opracowania w tym technologii wykonania instalacji fotowoltaicznych),</w:t>
      </w:r>
    </w:p>
    <w:p w:rsidR="005903DB" w:rsidRPr="00961098" w:rsidRDefault="005903DB" w:rsidP="00961098">
      <w:pPr>
        <w:numPr>
          <w:ilvl w:val="0"/>
          <w:numId w:val="27"/>
        </w:numPr>
        <w:tabs>
          <w:tab w:val="clear" w:pos="720"/>
          <w:tab w:val="num" w:pos="1418"/>
        </w:tabs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w treści opracowania należy wskazać szacunkowe koszty prac projektowych i szacowane koszty robót budowlanych określone w PFU, a także zawrzeć stosowane rysunki, zdjęcia i szkice,</w:t>
      </w:r>
    </w:p>
    <w:p w:rsidR="005903DB" w:rsidRPr="00961098" w:rsidRDefault="005903DB" w:rsidP="00961098">
      <w:pPr>
        <w:numPr>
          <w:ilvl w:val="0"/>
          <w:numId w:val="27"/>
        </w:numPr>
        <w:tabs>
          <w:tab w:val="clear" w:pos="720"/>
          <w:tab w:val="num" w:pos="1418"/>
        </w:tabs>
        <w:spacing w:after="0"/>
        <w:ind w:left="993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hAnsiTheme="majorHAnsi"/>
          <w:shd w:val="clear" w:color="auto" w:fill="FFFFFF"/>
        </w:rPr>
        <w:t>opisu proponowanych materiałów i urządzeń należy dokonać za pomocą parametrów technicznych tzn. bez podawania znaków towarowych, patentów lub pochodzenia, chyba, że jest to uzasadnione specyfiką przedmiotu zamówienia i wykonawca nie może opisać przedmiotu zamówienia za pomocą dostatecznie dokładnych określeń, a wskazaniu takiemu towarzyszy sformułowanie „o parametrach wyższych lub równoważnych” – w takim przypadku Wykonawca zobowiązany jest sporządzić szczegółowy opis, w jaki sposób równoważność może być weryfikowana przez Zamawiającego (opis przedmiotu zamówienia powinna spełniać wszystkie wymogi ustawy Prawo Zamówień Publicznych).</w:t>
      </w:r>
    </w:p>
    <w:p w:rsidR="00961098" w:rsidRDefault="005903DB" w:rsidP="00961098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Opracowany Program Funkcjonalno - Użytkowy powinien być kompletny i obejmować całość zamierzenia inwestycyjnego celem późniejszego zaprojektowania oraz wykonania instalacji fotowoltaicznej.</w:t>
      </w:r>
    </w:p>
    <w:p w:rsidR="00307E7E" w:rsidRPr="00961098" w:rsidRDefault="00307E7E" w:rsidP="00961098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Program funkcjonalno - użytkowy powinien być przygotowany zgodnie z obowiązującymi przepisami a w szczególności zgodnie z:</w:t>
      </w:r>
    </w:p>
    <w:p w:rsidR="00307E7E" w:rsidRPr="00961098" w:rsidRDefault="00307E7E" w:rsidP="0096109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Rozporządzeniem Ministra Rozwoju i Technologii z dnia 20 grudnia 2021r. w sprawie szczegółowego zakresu i formy dokumentacji projektowej, specyfikacji technicznych wykonania i odbioru robót budowlanych oraz programu funkcjonalno – użytkowego (Dz. U. z 2021r. poz. 2454 ze zm.)</w:t>
      </w:r>
    </w:p>
    <w:p w:rsidR="00307E7E" w:rsidRPr="00961098" w:rsidRDefault="00307E7E" w:rsidP="0096109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Ustawą z  dnia 11 września 2019r. Prawo zamówień publicznych (Dz. U. z 2023r. poz. 1605 ze zm.)</w:t>
      </w:r>
    </w:p>
    <w:p w:rsidR="00307E7E" w:rsidRPr="00961098" w:rsidRDefault="00307E7E" w:rsidP="0096109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Ustawą z dnia 7 lipca 1994r. Prawo budowlane (Dz. U. z 2023r. poz. 682 ze zm.)</w:t>
      </w:r>
    </w:p>
    <w:p w:rsidR="00307E7E" w:rsidRPr="00961098" w:rsidRDefault="00307E7E" w:rsidP="0096109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/>
        </w:rPr>
        <w:t xml:space="preserve">Rozporządzeniem Ministra Rozwoju i Technologii z dnia 20 grudnia 2021 r. w sprawie określenia metod i podstaw sporządzania kosztorysu inwestorskiego, obliczania </w:t>
      </w:r>
      <w:r w:rsidRPr="00961098">
        <w:rPr>
          <w:rFonts w:asciiTheme="majorHAnsi" w:hAnsiTheme="majorHAnsi"/>
        </w:rPr>
        <w:lastRenderedPageBreak/>
        <w:t>planowanych kosztów prac projektowych oraz planowanych kosztów robót budowlanych określonych w programie funkcjonalno-użytkowym (Dz. U. z 2021r. poz. 2458 ze zm.)</w:t>
      </w:r>
    </w:p>
    <w:p w:rsidR="005903DB" w:rsidRPr="00961098" w:rsidRDefault="005903DB" w:rsidP="00961098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Opracowany Program funkcjonalno – użytkowy będzie podstawą do przeprowadzenia postępowania o udzielenie zamówienia publicznego, przedmiotem którego będzie zaprojektowanie i wykonanie robót budowlanych w ramach realizacji zamierzonej inwestycji.</w:t>
      </w:r>
    </w:p>
    <w:p w:rsidR="005903DB" w:rsidRPr="00961098" w:rsidRDefault="005903DB" w:rsidP="00961098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Udzielanie pisemnych wyjaśnień i odpowiedzi na zapytania oferentów oraz współudział w sprawdzaniu kosztorysów ofertowych w złożonych ofertach w trakcie prowadzonego później postępowania przetargowego na roboty projektowo – budowlane.</w:t>
      </w:r>
    </w:p>
    <w:p w:rsidR="000058A3" w:rsidRPr="00961098" w:rsidRDefault="003558A8" w:rsidP="00961098">
      <w:pPr>
        <w:pStyle w:val="Akapitzlist"/>
        <w:numPr>
          <w:ilvl w:val="0"/>
          <w:numId w:val="32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Dokumentacja będąca przedmiotem niniejszej umowy zostanie opracowana i dostarczona Zamawiającemu w 4 egzemplarzach w wersji papierowej oraz 1 egzemplarzu w wersji elektronicznej.</w:t>
      </w:r>
    </w:p>
    <w:p w:rsidR="000058A3" w:rsidRPr="00961098" w:rsidRDefault="000058A3" w:rsidP="00961098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D3462C" w:rsidRPr="00961098" w:rsidRDefault="00D3462C" w:rsidP="003A0544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ab/>
      </w:r>
      <w:r w:rsidR="0012176F" w:rsidRPr="00961098">
        <w:rPr>
          <w:rFonts w:asciiTheme="majorHAnsi" w:hAnsiTheme="majorHAnsi" w:cs="Times New Roman"/>
          <w:b/>
          <w:bCs/>
          <w:lang w:eastAsia="pl-PL"/>
        </w:rPr>
        <w:t>§ 3</w:t>
      </w:r>
      <w:r w:rsidRPr="00961098">
        <w:rPr>
          <w:rFonts w:asciiTheme="majorHAnsi" w:hAnsiTheme="majorHAnsi" w:cs="Times New Roman"/>
        </w:rPr>
        <w:t xml:space="preserve">. </w:t>
      </w:r>
      <w:r w:rsidRPr="00961098">
        <w:rPr>
          <w:rFonts w:asciiTheme="majorHAnsi" w:hAnsiTheme="majorHAnsi" w:cs="Times New Roman"/>
          <w:b/>
          <w:bCs/>
          <w:lang w:eastAsia="pl-PL"/>
        </w:rPr>
        <w:t>Obowiązki Zamawiającego</w:t>
      </w:r>
    </w:p>
    <w:p w:rsidR="00D3462C" w:rsidRPr="00961098" w:rsidRDefault="00D3462C" w:rsidP="00961098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bCs/>
          <w:lang w:eastAsia="pl-PL"/>
        </w:rPr>
        <w:t>Obowiązkami Zamawiającego są m.in.:</w:t>
      </w:r>
    </w:p>
    <w:p w:rsidR="00D3462C" w:rsidRPr="00961098" w:rsidRDefault="00D3462C" w:rsidP="00961098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bCs/>
          <w:lang w:eastAsia="pl-PL"/>
        </w:rPr>
        <w:t>przekazanie pełnomocnictwa do występowania w imieniu Zamawiającego,</w:t>
      </w:r>
    </w:p>
    <w:p w:rsidR="00D3462C" w:rsidRPr="00961098" w:rsidRDefault="00D3462C" w:rsidP="00961098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bCs/>
          <w:lang w:eastAsia="pl-PL"/>
        </w:rPr>
        <w:t>konsultowania z Wykonawcą przyjętych rozwiązań funkcjonalnych, architektonicznych, konstrukcyjnych, materiałowych oraz ich akceptację przez uzgodnienie, przy jednoczesnym założeniu, że zaproponowane rozwiązania zapewnią najlepszą jakość wykonania przy jak najniższych kosztach celu obiektu,</w:t>
      </w:r>
    </w:p>
    <w:p w:rsidR="00D3462C" w:rsidRPr="00961098" w:rsidRDefault="00B02BE2" w:rsidP="00961098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  <w:lang w:eastAsia="pl-PL"/>
        </w:rPr>
        <w:t>w</w:t>
      </w:r>
      <w:r w:rsidR="00D3462C" w:rsidRPr="00961098">
        <w:rPr>
          <w:rFonts w:asciiTheme="majorHAnsi" w:hAnsiTheme="majorHAnsi" w:cs="Times New Roman"/>
          <w:bCs/>
          <w:lang w:eastAsia="pl-PL"/>
        </w:rPr>
        <w:t>spółdziałanie z Wykonawcą w zakresie niezbędnym do realizacji przedmiotu zamówienia, udzielanie wszelkich wyjaśnień związanych z wykonaniem umowy ,</w:t>
      </w:r>
    </w:p>
    <w:p w:rsidR="00D3462C" w:rsidRPr="00961098" w:rsidRDefault="00D3462C" w:rsidP="00961098">
      <w:pPr>
        <w:pStyle w:val="Akapitzlist"/>
        <w:numPr>
          <w:ilvl w:val="0"/>
          <w:numId w:val="33"/>
        </w:numPr>
        <w:tabs>
          <w:tab w:val="left" w:pos="567"/>
        </w:tabs>
        <w:spacing w:after="0"/>
        <w:ind w:left="567" w:hanging="283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bCs/>
          <w:lang w:eastAsia="pl-PL"/>
        </w:rPr>
        <w:t>zapłata Wykonawcy za wykonaną usługę.</w:t>
      </w:r>
    </w:p>
    <w:p w:rsidR="00D3462C" w:rsidRPr="00961098" w:rsidRDefault="00D3462C" w:rsidP="00961098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D3462C" w:rsidRPr="00961098" w:rsidRDefault="00D3462C" w:rsidP="00961098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0058A3" w:rsidRPr="00961098" w:rsidRDefault="0012176F" w:rsidP="003A0544">
      <w:pPr>
        <w:spacing w:after="0" w:line="360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b/>
          <w:bCs/>
          <w:lang w:eastAsia="pl-PL"/>
        </w:rPr>
        <w:t>§ 4</w:t>
      </w:r>
      <w:r w:rsidR="000058A3" w:rsidRPr="00961098">
        <w:rPr>
          <w:rFonts w:asciiTheme="majorHAnsi" w:eastAsia="Times New Roman" w:hAnsiTheme="majorHAnsi" w:cs="Times New Roman"/>
          <w:b/>
          <w:bCs/>
          <w:lang w:eastAsia="pl-PL"/>
        </w:rPr>
        <w:t xml:space="preserve"> Termin realizacji umowy</w:t>
      </w:r>
    </w:p>
    <w:p w:rsidR="000058A3" w:rsidRPr="00961098" w:rsidRDefault="000058A3" w:rsidP="00B947A6">
      <w:pPr>
        <w:numPr>
          <w:ilvl w:val="0"/>
          <w:numId w:val="9"/>
        </w:numPr>
        <w:tabs>
          <w:tab w:val="left" w:pos="3418"/>
        </w:tabs>
        <w:spacing w:after="0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Termin rozpoczęcia wykonywania przedmiotu umowy następuje z dniem zawarcia niniejszej umowy.</w:t>
      </w:r>
    </w:p>
    <w:p w:rsidR="000058A3" w:rsidRPr="00961098" w:rsidRDefault="000058A3" w:rsidP="00B947A6">
      <w:pPr>
        <w:numPr>
          <w:ilvl w:val="0"/>
          <w:numId w:val="9"/>
        </w:numPr>
        <w:spacing w:after="0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Termin zakończenia realizacji zadania</w:t>
      </w:r>
      <w:r w:rsidR="00A000E8">
        <w:rPr>
          <w:rFonts w:asciiTheme="majorHAnsi" w:hAnsiTheme="majorHAnsi" w:cs="Times New Roman"/>
        </w:rPr>
        <w:t xml:space="preserve"> </w:t>
      </w:r>
      <w:r w:rsidR="005903DB" w:rsidRPr="00961098">
        <w:rPr>
          <w:rFonts w:asciiTheme="majorHAnsi" w:hAnsiTheme="majorHAnsi" w:cs="Times New Roman"/>
        </w:rPr>
        <w:t>do dnia</w:t>
      </w:r>
      <w:r w:rsidR="00A000E8">
        <w:rPr>
          <w:rFonts w:asciiTheme="majorHAnsi" w:hAnsiTheme="majorHAnsi" w:cs="Times New Roman"/>
        </w:rPr>
        <w:t xml:space="preserve"> </w:t>
      </w:r>
      <w:r w:rsidR="00530B49">
        <w:rPr>
          <w:rFonts w:asciiTheme="majorHAnsi" w:hAnsiTheme="majorHAnsi" w:cs="Times New Roman"/>
          <w:b/>
        </w:rPr>
        <w:t>11</w:t>
      </w:r>
      <w:r w:rsidR="00731DDD">
        <w:rPr>
          <w:rFonts w:asciiTheme="majorHAnsi" w:hAnsiTheme="majorHAnsi" w:cs="Times New Roman"/>
          <w:b/>
        </w:rPr>
        <w:t xml:space="preserve"> marca 2024</w:t>
      </w:r>
      <w:r w:rsidR="00A000E8" w:rsidRPr="00B511A7">
        <w:rPr>
          <w:rFonts w:asciiTheme="majorHAnsi" w:hAnsiTheme="majorHAnsi" w:cs="Times New Roman"/>
          <w:b/>
        </w:rPr>
        <w:t>r.</w:t>
      </w:r>
      <w:bookmarkStart w:id="0" w:name="_GoBack"/>
    </w:p>
    <w:bookmarkEnd w:id="0"/>
    <w:p w:rsidR="000058A3" w:rsidRPr="00961098" w:rsidRDefault="000058A3" w:rsidP="00B947A6">
      <w:pPr>
        <w:numPr>
          <w:ilvl w:val="0"/>
          <w:numId w:val="9"/>
        </w:numPr>
        <w:tabs>
          <w:tab w:val="left" w:pos="3418"/>
        </w:tabs>
        <w:spacing w:after="0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Odbiór przedmiotu umowy nastąpi na podstawie protokołu zdawczo</w:t>
      </w:r>
      <w:r w:rsidR="00A000E8">
        <w:rPr>
          <w:rFonts w:asciiTheme="majorHAnsi" w:hAnsiTheme="majorHAnsi" w:cs="Times New Roman"/>
        </w:rPr>
        <w:t xml:space="preserve"> </w:t>
      </w:r>
      <w:r w:rsidRPr="00961098">
        <w:rPr>
          <w:rFonts w:asciiTheme="majorHAnsi" w:hAnsiTheme="majorHAnsi" w:cs="Times New Roman"/>
        </w:rPr>
        <w:t>-</w:t>
      </w:r>
      <w:r w:rsidR="00A000E8">
        <w:rPr>
          <w:rFonts w:asciiTheme="majorHAnsi" w:hAnsiTheme="majorHAnsi" w:cs="Times New Roman"/>
        </w:rPr>
        <w:t xml:space="preserve"> </w:t>
      </w:r>
      <w:r w:rsidRPr="00961098">
        <w:rPr>
          <w:rFonts w:asciiTheme="majorHAnsi" w:hAnsiTheme="majorHAnsi" w:cs="Times New Roman"/>
        </w:rPr>
        <w:t>odbiorczego</w:t>
      </w:r>
      <w:r w:rsidR="005903DB" w:rsidRPr="00961098">
        <w:rPr>
          <w:rFonts w:asciiTheme="majorHAnsi" w:hAnsiTheme="majorHAnsi" w:cs="Times New Roman"/>
        </w:rPr>
        <w:t xml:space="preserve"> oraz </w:t>
      </w:r>
      <w:r w:rsidR="007300A1" w:rsidRPr="00961098">
        <w:rPr>
          <w:rFonts w:asciiTheme="majorHAnsi" w:hAnsiTheme="majorHAnsi" w:cs="Times New Roman"/>
        </w:rPr>
        <w:t xml:space="preserve"> przekazania kompletnej dokumentacji.</w:t>
      </w:r>
    </w:p>
    <w:p w:rsidR="00994704" w:rsidRPr="00961098" w:rsidRDefault="00994704" w:rsidP="00961098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0058A3" w:rsidRPr="00961098" w:rsidRDefault="0012176F" w:rsidP="003A0544">
      <w:pPr>
        <w:spacing w:after="0" w:line="360" w:lineRule="auto"/>
        <w:jc w:val="center"/>
        <w:rPr>
          <w:rFonts w:asciiTheme="majorHAnsi" w:eastAsia="Times New Roman" w:hAnsiTheme="majorHAnsi" w:cs="Times New Roman"/>
          <w:b/>
        </w:rPr>
      </w:pPr>
      <w:r w:rsidRPr="00961098">
        <w:rPr>
          <w:rFonts w:asciiTheme="majorHAnsi" w:eastAsia="Times New Roman" w:hAnsiTheme="majorHAnsi" w:cs="Times New Roman"/>
          <w:b/>
        </w:rPr>
        <w:t>§ 5</w:t>
      </w:r>
      <w:r w:rsidR="000058A3" w:rsidRPr="00961098">
        <w:rPr>
          <w:rFonts w:asciiTheme="majorHAnsi" w:eastAsia="Times New Roman" w:hAnsiTheme="majorHAnsi" w:cs="Times New Roman"/>
          <w:b/>
        </w:rPr>
        <w:t xml:space="preserve"> Wynagrodzenie</w:t>
      </w:r>
    </w:p>
    <w:p w:rsidR="000058A3" w:rsidRPr="00961098" w:rsidRDefault="000058A3" w:rsidP="00961098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Za wykonanie przedmiotu umowy, Strony ustalają wynagrodzenie ryczałtowe w kwocie brutto: …………………….złotych brutto (słownie: </w:t>
      </w:r>
      <w:r w:rsidRPr="00961098">
        <w:rPr>
          <w:rFonts w:asciiTheme="majorHAnsi" w:hAnsiTheme="majorHAnsi" w:cs="Times New Roman"/>
          <w:i/>
        </w:rPr>
        <w:t>……………………..……………………..………………</w:t>
      </w:r>
      <w:r w:rsidRPr="00961098">
        <w:rPr>
          <w:rFonts w:asciiTheme="majorHAnsi" w:hAnsiTheme="majorHAnsi" w:cs="Times New Roman"/>
        </w:rPr>
        <w:t xml:space="preserve">),  w tym podatek VAT w kwocie ………………………………………..zł.  </w:t>
      </w:r>
    </w:p>
    <w:p w:rsidR="000058A3" w:rsidRPr="00961098" w:rsidRDefault="000058A3" w:rsidP="00961098">
      <w:pPr>
        <w:numPr>
          <w:ilvl w:val="0"/>
          <w:numId w:val="10"/>
        </w:numPr>
        <w:spacing w:after="0"/>
        <w:ind w:left="425" w:hanging="357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Niedoszacowanie, pominięcie oraz brak rozpoznania zakresu przedmiotu umowy nie może być podstawą do żądania zmiany wynagrodzenia, określonego w ust. 1 niniejszego paragrafu. </w:t>
      </w:r>
    </w:p>
    <w:p w:rsidR="000058A3" w:rsidRPr="00961098" w:rsidRDefault="000058A3" w:rsidP="00961098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Wynagrodzenie określone w ust. 1 obejmuje wszelkie koszty związane z realizacją przedmiotowej umowy, niezbędne do jej wykonania.</w:t>
      </w:r>
    </w:p>
    <w:p w:rsidR="000058A3" w:rsidRPr="00961098" w:rsidRDefault="000058A3" w:rsidP="00961098">
      <w:pPr>
        <w:numPr>
          <w:ilvl w:val="0"/>
          <w:numId w:val="10"/>
        </w:numPr>
        <w:spacing w:after="0"/>
        <w:ind w:left="426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eastAsia="ArialMT" w:hAnsiTheme="majorHAnsi" w:cs="Times New Roman"/>
        </w:rPr>
        <w:t>Rozliczenie za realizację zamówienia będzie n</w:t>
      </w:r>
      <w:r w:rsidR="005903DB" w:rsidRPr="00961098">
        <w:rPr>
          <w:rFonts w:asciiTheme="majorHAnsi" w:eastAsia="ArialMT" w:hAnsiTheme="majorHAnsi" w:cs="Times New Roman"/>
        </w:rPr>
        <w:t>astępować jedną fakturą końcową.</w:t>
      </w:r>
    </w:p>
    <w:p w:rsidR="00D1395C" w:rsidRPr="00961098" w:rsidRDefault="00D1395C" w:rsidP="00961098">
      <w:pPr>
        <w:spacing w:after="0"/>
        <w:ind w:left="66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994704" w:rsidRDefault="00994704" w:rsidP="00961098">
      <w:pPr>
        <w:spacing w:after="0"/>
        <w:ind w:left="66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B511A7" w:rsidRDefault="00B511A7" w:rsidP="00961098">
      <w:pPr>
        <w:spacing w:after="0"/>
        <w:ind w:left="66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0058A3" w:rsidRPr="00961098" w:rsidRDefault="0012176F" w:rsidP="003A0544">
      <w:pPr>
        <w:spacing w:after="0" w:line="360" w:lineRule="auto"/>
        <w:ind w:left="66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961098">
        <w:rPr>
          <w:rFonts w:asciiTheme="majorHAnsi" w:eastAsia="Times New Roman" w:hAnsiTheme="majorHAnsi" w:cs="Times New Roman"/>
          <w:b/>
          <w:lang w:eastAsia="pl-PL"/>
        </w:rPr>
        <w:lastRenderedPageBreak/>
        <w:t>§ 6</w:t>
      </w:r>
      <w:r w:rsidR="000058A3" w:rsidRPr="00961098">
        <w:rPr>
          <w:rFonts w:asciiTheme="majorHAnsi" w:eastAsia="Times New Roman" w:hAnsiTheme="majorHAnsi" w:cs="Times New Roman"/>
          <w:b/>
          <w:lang w:eastAsia="pl-PL"/>
        </w:rPr>
        <w:t xml:space="preserve"> Płatności</w:t>
      </w:r>
    </w:p>
    <w:p w:rsidR="005903DB" w:rsidRPr="00961098" w:rsidRDefault="005903DB" w:rsidP="00961098">
      <w:pPr>
        <w:numPr>
          <w:ilvl w:val="0"/>
          <w:numId w:val="11"/>
        </w:numPr>
        <w:tabs>
          <w:tab w:val="num" w:pos="142"/>
        </w:tabs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Płatność za wykonaną</w:t>
      </w:r>
      <w:r w:rsidR="000058A3" w:rsidRPr="00961098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961098">
        <w:rPr>
          <w:rFonts w:asciiTheme="majorHAnsi" w:eastAsia="Times New Roman" w:hAnsiTheme="majorHAnsi" w:cs="Times New Roman"/>
          <w:lang w:eastAsia="pl-PL"/>
        </w:rPr>
        <w:t>usługę</w:t>
      </w:r>
      <w:r w:rsidR="00791F33" w:rsidRPr="00961098">
        <w:rPr>
          <w:rFonts w:asciiTheme="majorHAnsi" w:eastAsia="Times New Roman" w:hAnsiTheme="majorHAnsi" w:cs="Times New Roman"/>
          <w:lang w:eastAsia="pl-PL"/>
        </w:rPr>
        <w:t xml:space="preserve"> nastąpi </w:t>
      </w:r>
      <w:r w:rsidRPr="00961098">
        <w:rPr>
          <w:rFonts w:asciiTheme="majorHAnsi" w:eastAsia="Times New Roman" w:hAnsiTheme="majorHAnsi" w:cs="Times New Roman"/>
          <w:lang w:eastAsia="pl-PL"/>
        </w:rPr>
        <w:t xml:space="preserve">na podstawie </w:t>
      </w:r>
      <w:r w:rsidR="00791F33" w:rsidRPr="00961098">
        <w:rPr>
          <w:rFonts w:asciiTheme="majorHAnsi" w:eastAsia="Times New Roman" w:hAnsiTheme="majorHAnsi" w:cs="Times New Roman"/>
          <w:lang w:eastAsia="pl-PL"/>
        </w:rPr>
        <w:t xml:space="preserve">faktury końcowej po dostarczeniu Zamawiającemu kompletnej dokumentacji.  </w:t>
      </w:r>
    </w:p>
    <w:p w:rsidR="00791F33" w:rsidRPr="00961098" w:rsidRDefault="000058A3" w:rsidP="00961098">
      <w:pPr>
        <w:numPr>
          <w:ilvl w:val="0"/>
          <w:numId w:val="11"/>
        </w:numPr>
        <w:tabs>
          <w:tab w:val="num" w:pos="142"/>
        </w:tabs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Potwierdzeniem odbioru dokumentacji będzie  protokół zdawczo – odbiorczy podpisany przez upoważnionych przedstawicieli Zamawiającego i Wykonawcy.</w:t>
      </w:r>
    </w:p>
    <w:p w:rsidR="000058A3" w:rsidRPr="00961098" w:rsidRDefault="00791F33" w:rsidP="00961098">
      <w:pPr>
        <w:numPr>
          <w:ilvl w:val="0"/>
          <w:numId w:val="11"/>
        </w:numPr>
        <w:tabs>
          <w:tab w:val="num" w:pos="142"/>
        </w:tabs>
        <w:suppressAutoHyphens/>
        <w:spacing w:after="0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hAnsiTheme="majorHAnsi" w:cs="Times New Roman"/>
          <w:spacing w:val="2"/>
          <w:shd w:val="clear" w:color="auto" w:fill="FFFFFF"/>
        </w:rPr>
        <w:t>Należność będzie realizowana</w:t>
      </w:r>
      <w:r w:rsidR="000058A3" w:rsidRPr="00961098">
        <w:rPr>
          <w:rFonts w:asciiTheme="majorHAnsi" w:hAnsiTheme="majorHAnsi" w:cs="Times New Roman"/>
          <w:spacing w:val="2"/>
          <w:shd w:val="clear" w:color="auto" w:fill="FFFFFF"/>
        </w:rPr>
        <w:t xml:space="preserve"> w postaci przelewu na rachunek  Wykonawcy nr</w:t>
      </w:r>
    </w:p>
    <w:p w:rsidR="000058A3" w:rsidRPr="00961098" w:rsidRDefault="000058A3" w:rsidP="00961098">
      <w:pPr>
        <w:tabs>
          <w:tab w:val="left" w:pos="402"/>
        </w:tabs>
        <w:spacing w:after="0"/>
        <w:ind w:left="426"/>
        <w:jc w:val="both"/>
        <w:rPr>
          <w:rFonts w:asciiTheme="majorHAnsi" w:hAnsiTheme="majorHAnsi" w:cs="Times New Roman"/>
          <w:spacing w:val="2"/>
          <w:shd w:val="clear" w:color="auto" w:fill="FFFFFF"/>
        </w:rPr>
      </w:pPr>
      <w:r w:rsidRPr="00961098">
        <w:rPr>
          <w:rFonts w:asciiTheme="majorHAnsi" w:hAnsiTheme="majorHAnsi" w:cs="Times New Roman"/>
          <w:spacing w:val="2"/>
          <w:shd w:val="clear" w:color="auto" w:fill="FFFFFF"/>
        </w:rPr>
        <w:t>……………………………………………………………………………………………………</w:t>
      </w:r>
      <w:r w:rsidR="00994704">
        <w:rPr>
          <w:rFonts w:asciiTheme="majorHAnsi" w:hAnsiTheme="majorHAnsi" w:cs="Times New Roman"/>
          <w:spacing w:val="2"/>
          <w:shd w:val="clear" w:color="auto" w:fill="FFFFFF"/>
        </w:rPr>
        <w:t>……………………………</w:t>
      </w:r>
    </w:p>
    <w:p w:rsidR="000058A3" w:rsidRPr="00961098" w:rsidRDefault="000058A3" w:rsidP="00961098">
      <w:pPr>
        <w:tabs>
          <w:tab w:val="left" w:pos="402"/>
        </w:tabs>
        <w:spacing w:after="0"/>
        <w:ind w:left="426"/>
        <w:jc w:val="both"/>
        <w:rPr>
          <w:rFonts w:asciiTheme="majorHAnsi" w:hAnsiTheme="majorHAnsi" w:cs="Times New Roman"/>
          <w:spacing w:val="2"/>
          <w:shd w:val="clear" w:color="auto" w:fill="FFFFFF"/>
        </w:rPr>
      </w:pPr>
      <w:r w:rsidRPr="00961098">
        <w:rPr>
          <w:rFonts w:asciiTheme="majorHAnsi" w:hAnsiTheme="majorHAnsi" w:cs="Times New Roman"/>
          <w:spacing w:val="2"/>
          <w:shd w:val="clear" w:color="auto" w:fill="FFFFFF"/>
        </w:rPr>
        <w:t>zgodnie z danymi</w:t>
      </w:r>
      <w:r w:rsidRPr="00961098">
        <w:rPr>
          <w:rFonts w:asciiTheme="majorHAnsi" w:hAnsiTheme="majorHAnsi" w:cs="Times New Roman"/>
          <w:noProof/>
          <w:spacing w:val="2"/>
          <w:shd w:val="clear" w:color="auto" w:fill="FFFFFF"/>
        </w:rPr>
        <w:t xml:space="preserve"> </w:t>
      </w:r>
      <w:r w:rsidRPr="00961098">
        <w:rPr>
          <w:rFonts w:asciiTheme="majorHAnsi" w:hAnsiTheme="majorHAnsi" w:cs="Times New Roman"/>
          <w:spacing w:val="2"/>
          <w:shd w:val="clear" w:color="auto" w:fill="FFFFFF"/>
        </w:rPr>
        <w:t>zawartymi w fakturze w terminie 30 dni licząc od dnia otrzymania pra</w:t>
      </w:r>
      <w:r w:rsidR="00942E1A">
        <w:rPr>
          <w:rFonts w:asciiTheme="majorHAnsi" w:hAnsiTheme="majorHAnsi" w:cs="Times New Roman"/>
          <w:spacing w:val="2"/>
          <w:shd w:val="clear" w:color="auto" w:fill="FFFFFF"/>
        </w:rPr>
        <w:t>widłowo wystawionej  faktury</w:t>
      </w:r>
      <w:r w:rsidRPr="00961098">
        <w:rPr>
          <w:rFonts w:asciiTheme="majorHAnsi" w:hAnsiTheme="majorHAnsi" w:cs="Times New Roman"/>
          <w:spacing w:val="2"/>
          <w:shd w:val="clear" w:color="auto" w:fill="FFFFFF"/>
        </w:rPr>
        <w:t>.</w:t>
      </w:r>
    </w:p>
    <w:p w:rsidR="000058A3" w:rsidRPr="00961098" w:rsidRDefault="000058A3" w:rsidP="00961098">
      <w:pPr>
        <w:numPr>
          <w:ilvl w:val="0"/>
          <w:numId w:val="11"/>
        </w:numPr>
        <w:tabs>
          <w:tab w:val="left" w:pos="382"/>
        </w:tabs>
        <w:spacing w:after="0"/>
        <w:ind w:left="426"/>
        <w:jc w:val="both"/>
        <w:rPr>
          <w:rFonts w:asciiTheme="majorHAnsi" w:hAnsiTheme="majorHAnsi" w:cs="Times New Roman"/>
          <w:spacing w:val="2"/>
        </w:rPr>
      </w:pPr>
      <w:r w:rsidRPr="00961098">
        <w:rPr>
          <w:rFonts w:asciiTheme="majorHAnsi" w:hAnsiTheme="majorHAnsi" w:cs="Times New Roman"/>
          <w:spacing w:val="2"/>
        </w:rPr>
        <w:t>W przypadku przekroczenia terminu płatności Wykonawca ma prawo do naliczenia odsetek ustawowych za opóźnienie.</w:t>
      </w:r>
      <w:bookmarkStart w:id="1" w:name="bookmark0"/>
    </w:p>
    <w:bookmarkEnd w:id="1"/>
    <w:p w:rsidR="000058A3" w:rsidRPr="00961098" w:rsidRDefault="000058A3" w:rsidP="00961098">
      <w:pPr>
        <w:numPr>
          <w:ilvl w:val="0"/>
          <w:numId w:val="11"/>
        </w:numPr>
        <w:tabs>
          <w:tab w:val="left" w:pos="-2410"/>
        </w:tabs>
        <w:suppressAutoHyphens/>
        <w:spacing w:after="0"/>
        <w:ind w:left="426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Wykonawca wystawi fakturę wskazując następujące dane Zamawiającego: </w:t>
      </w:r>
    </w:p>
    <w:p w:rsidR="000058A3" w:rsidRPr="00961098" w:rsidRDefault="000058A3" w:rsidP="00961098">
      <w:pPr>
        <w:tabs>
          <w:tab w:val="left" w:pos="-2410"/>
        </w:tabs>
        <w:spacing w:after="0"/>
        <w:ind w:left="426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u w:val="single"/>
        </w:rPr>
        <w:t>Nabywca</w:t>
      </w:r>
      <w:r w:rsidRPr="00961098">
        <w:rPr>
          <w:rFonts w:asciiTheme="majorHAnsi" w:hAnsiTheme="majorHAnsi" w:cs="Times New Roman"/>
        </w:rPr>
        <w:t xml:space="preserve">: Gmina Urzędów, ul. Rynek 26, 23-250 Urzędów, NIP 715-17-87-639 </w:t>
      </w:r>
    </w:p>
    <w:p w:rsidR="000058A3" w:rsidRPr="00961098" w:rsidRDefault="000058A3" w:rsidP="00961098">
      <w:pPr>
        <w:tabs>
          <w:tab w:val="left" w:pos="-2410"/>
        </w:tabs>
        <w:spacing w:after="0"/>
        <w:ind w:left="426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u w:val="single"/>
        </w:rPr>
        <w:t>Odbiorca</w:t>
      </w:r>
      <w:r w:rsidRPr="00961098">
        <w:rPr>
          <w:rFonts w:asciiTheme="majorHAnsi" w:hAnsiTheme="majorHAnsi" w:cs="Times New Roman"/>
        </w:rPr>
        <w:t>: Urząd Miejski w Urzędowie, ul. Rynek 26, 23-250 Urzędów</w:t>
      </w:r>
    </w:p>
    <w:p w:rsidR="0012176F" w:rsidRPr="00961098" w:rsidRDefault="0012176F" w:rsidP="00961098">
      <w:pPr>
        <w:pStyle w:val="Nagwek3"/>
        <w:spacing w:before="0" w:line="276" w:lineRule="auto"/>
        <w:ind w:left="284" w:hanging="284"/>
        <w:jc w:val="center"/>
        <w:rPr>
          <w:rFonts w:cs="Times New Roman"/>
          <w:color w:val="auto"/>
          <w:sz w:val="22"/>
          <w:szCs w:val="22"/>
          <w:lang w:eastAsia="en-US"/>
        </w:rPr>
      </w:pPr>
    </w:p>
    <w:p w:rsidR="003A0544" w:rsidRPr="003A0544" w:rsidRDefault="0012176F" w:rsidP="003A0544">
      <w:pPr>
        <w:pStyle w:val="Nagwek3"/>
        <w:spacing w:before="0" w:line="360" w:lineRule="auto"/>
        <w:ind w:left="284" w:hanging="284"/>
        <w:jc w:val="center"/>
      </w:pPr>
      <w:r w:rsidRPr="00961098">
        <w:rPr>
          <w:rFonts w:cs="Times New Roman"/>
          <w:color w:val="auto"/>
          <w:sz w:val="22"/>
          <w:szCs w:val="22"/>
          <w:lang w:eastAsia="en-US"/>
        </w:rPr>
        <w:t xml:space="preserve">§ </w:t>
      </w:r>
      <w:r w:rsidRPr="00961098">
        <w:rPr>
          <w:rFonts w:cs="Times New Roman"/>
          <w:bCs w:val="0"/>
          <w:color w:val="auto"/>
          <w:sz w:val="22"/>
          <w:szCs w:val="22"/>
        </w:rPr>
        <w:t>7 Prawa autorskie i pokrewne</w:t>
      </w:r>
    </w:p>
    <w:p w:rsidR="0012176F" w:rsidRPr="00961098" w:rsidRDefault="0012176F" w:rsidP="00961098">
      <w:pPr>
        <w:pStyle w:val="Akapitzlist"/>
        <w:numPr>
          <w:ilvl w:val="0"/>
          <w:numId w:val="40"/>
        </w:numPr>
        <w:tabs>
          <w:tab w:val="left" w:pos="-2835"/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Wykonawca</w:t>
      </w:r>
      <w:r w:rsidR="00942E1A">
        <w:rPr>
          <w:rFonts w:asciiTheme="majorHAnsi" w:hAnsiTheme="majorHAnsi" w:cs="Times New Roman"/>
          <w:b/>
        </w:rPr>
        <w:t xml:space="preserve"> </w:t>
      </w:r>
      <w:r w:rsidRPr="00961098">
        <w:rPr>
          <w:rFonts w:asciiTheme="majorHAnsi" w:hAnsiTheme="majorHAnsi" w:cs="Times New Roman"/>
        </w:rPr>
        <w:t xml:space="preserve">z chwilą przekazania Zamawiającemu dokumentacji będącej przedmiotem niniejszej umowy i podpisania protokołu zdawczo-odbiorczego,  przenosi na Zamawiającego, wszelkie autorskie prawa majątkowe i prawa pokrewne do tej dokumentacji, co oznacza, iż wówczas przysługuje mu wyłączne i nieograniczone w czasie, prawo korzystania z tych dokumentacji i rozporządzania nimi na wszystkich polach eksploatacji przewidzianych w art. 50 pkt 1 –3 ustawy z dnia 4 lutego 1994 r. o prawie autorskim i prawach pokrewnych (Dz. U. z 2022 r., poz. 2509 ze zm. ) a w szczególności: </w:t>
      </w:r>
    </w:p>
    <w:p w:rsidR="0012176F" w:rsidRPr="00961098" w:rsidRDefault="0012176F" w:rsidP="00614CCD">
      <w:pPr>
        <w:pStyle w:val="Akapitzlist"/>
        <w:numPr>
          <w:ilvl w:val="0"/>
          <w:numId w:val="41"/>
        </w:numPr>
        <w:tabs>
          <w:tab w:val="left" w:pos="-2835"/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wykorzystanie opracowań do realizacji inwestycji, do przeprowadzenia postępowań o udzielenie zamówień publicznych  realizowanych na podstawie niniejszej dokumentacji,</w:t>
      </w:r>
    </w:p>
    <w:p w:rsidR="0012176F" w:rsidRPr="00961098" w:rsidRDefault="0012176F" w:rsidP="00614CCD">
      <w:pPr>
        <w:pStyle w:val="Akapitzlist"/>
        <w:numPr>
          <w:ilvl w:val="0"/>
          <w:numId w:val="41"/>
        </w:numPr>
        <w:tabs>
          <w:tab w:val="left" w:pos="-2835"/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zwielokrotnienie określoną techniką, </w:t>
      </w:r>
    </w:p>
    <w:p w:rsidR="0012176F" w:rsidRPr="00961098" w:rsidRDefault="0012176F" w:rsidP="00614CCD">
      <w:pPr>
        <w:pStyle w:val="Akapitzlist"/>
        <w:numPr>
          <w:ilvl w:val="0"/>
          <w:numId w:val="41"/>
        </w:numPr>
        <w:tabs>
          <w:tab w:val="left" w:pos="-2835"/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 wprowadzenie do obrotu, do pamięci komputera, w tym Internetu,</w:t>
      </w:r>
    </w:p>
    <w:p w:rsidR="00961098" w:rsidRPr="00961098" w:rsidRDefault="0012176F" w:rsidP="00614CCD">
      <w:pPr>
        <w:pStyle w:val="Akapitzlist"/>
        <w:numPr>
          <w:ilvl w:val="0"/>
          <w:numId w:val="41"/>
        </w:numPr>
        <w:tabs>
          <w:tab w:val="left" w:pos="-2835"/>
          <w:tab w:val="left" w:pos="284"/>
        </w:tabs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publiczne udostępnianie albo publiczne odtworzenie, wystawienie, wyświetlenie, najem, dzierżawa i inne podobne prawa.</w:t>
      </w:r>
    </w:p>
    <w:p w:rsidR="00961098" w:rsidRPr="00961098" w:rsidRDefault="0012176F" w:rsidP="00B947A6">
      <w:pPr>
        <w:pStyle w:val="Akapitzlist"/>
        <w:numPr>
          <w:ilvl w:val="0"/>
          <w:numId w:val="40"/>
        </w:numPr>
        <w:tabs>
          <w:tab w:val="left" w:pos="-2835"/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Wynagrodzenie określone </w:t>
      </w:r>
      <w:r w:rsidR="00961098" w:rsidRPr="00961098">
        <w:rPr>
          <w:rFonts w:asciiTheme="majorHAnsi" w:hAnsiTheme="majorHAnsi" w:cs="Times New Roman"/>
        </w:rPr>
        <w:t>w § 5</w:t>
      </w:r>
      <w:r w:rsidRPr="00961098">
        <w:rPr>
          <w:rFonts w:asciiTheme="majorHAnsi" w:hAnsiTheme="majorHAnsi" w:cs="Times New Roman"/>
        </w:rPr>
        <w:t xml:space="preserve"> ust. 1 obejmuje również wynagrodzenie z tytułu przeniesienia praw autorskich.</w:t>
      </w:r>
    </w:p>
    <w:p w:rsidR="00942E1A" w:rsidRDefault="00942E1A" w:rsidP="003A054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283" w:hanging="283"/>
        <w:jc w:val="center"/>
        <w:outlineLvl w:val="2"/>
        <w:rPr>
          <w:rFonts w:asciiTheme="majorHAnsi" w:eastAsiaTheme="majorEastAsia" w:hAnsiTheme="majorHAnsi" w:cs="Times New Roman"/>
          <w:b/>
          <w:lang w:eastAsia="zh-CN"/>
        </w:rPr>
      </w:pPr>
    </w:p>
    <w:p w:rsidR="003A0544" w:rsidRPr="00961098" w:rsidRDefault="0012176F" w:rsidP="003A054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283" w:hanging="283"/>
        <w:jc w:val="center"/>
        <w:outlineLvl w:val="2"/>
        <w:rPr>
          <w:rFonts w:asciiTheme="majorHAnsi" w:eastAsiaTheme="majorEastAsia" w:hAnsiTheme="majorHAnsi" w:cs="Times New Roman"/>
          <w:b/>
          <w:lang w:eastAsia="zh-CN"/>
        </w:rPr>
      </w:pPr>
      <w:r w:rsidRPr="00961098">
        <w:rPr>
          <w:rFonts w:asciiTheme="majorHAnsi" w:eastAsiaTheme="majorEastAsia" w:hAnsiTheme="majorHAnsi" w:cs="Times New Roman"/>
          <w:b/>
          <w:lang w:eastAsia="zh-CN"/>
        </w:rPr>
        <w:t>§ 8 Odpowiedzialność i rękojmia</w:t>
      </w:r>
    </w:p>
    <w:p w:rsidR="0012176F" w:rsidRPr="00961098" w:rsidRDefault="0012176F" w:rsidP="00961098">
      <w:pPr>
        <w:numPr>
          <w:ilvl w:val="0"/>
          <w:numId w:val="8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Wykonawca zobowiązuje się do profesjonalnego świadczenia usług </w:t>
      </w:r>
      <w:bookmarkStart w:id="2" w:name="_DV_C4"/>
      <w:r w:rsidRPr="00961098">
        <w:rPr>
          <w:rFonts w:asciiTheme="majorHAnsi" w:hAnsiTheme="majorHAnsi" w:cs="Times New Roman"/>
        </w:rPr>
        <w:t>określonych w niniejszej umowie oraz do należytego wykonania przedmiotu umowy</w:t>
      </w:r>
      <w:bookmarkStart w:id="3" w:name="_DV_C5"/>
      <w:bookmarkEnd w:id="2"/>
      <w:r w:rsidRPr="00961098">
        <w:rPr>
          <w:rFonts w:asciiTheme="majorHAnsi" w:hAnsiTheme="majorHAnsi" w:cs="Times New Roman"/>
        </w:rPr>
        <w:t xml:space="preserve"> i odpowiada za wykonanie czynności</w:t>
      </w:r>
      <w:bookmarkEnd w:id="3"/>
      <w:r w:rsidRPr="00961098">
        <w:rPr>
          <w:rFonts w:asciiTheme="majorHAnsi" w:hAnsiTheme="majorHAnsi" w:cs="Times New Roman"/>
        </w:rPr>
        <w:t xml:space="preserve"> określon</w:t>
      </w:r>
      <w:bookmarkStart w:id="4" w:name="_DV_C7"/>
      <w:r w:rsidRPr="00961098">
        <w:rPr>
          <w:rFonts w:asciiTheme="majorHAnsi" w:hAnsiTheme="majorHAnsi" w:cs="Times New Roman"/>
        </w:rPr>
        <w:t>ych</w:t>
      </w:r>
      <w:bookmarkEnd w:id="4"/>
      <w:r w:rsidRPr="00961098">
        <w:rPr>
          <w:rFonts w:asciiTheme="majorHAnsi" w:hAnsiTheme="majorHAnsi" w:cs="Times New Roman"/>
        </w:rPr>
        <w:t xml:space="preserve"> niniejszą umową z należytą starannością, </w:t>
      </w:r>
      <w:bookmarkStart w:id="5" w:name="_DV_C8"/>
      <w:r w:rsidRPr="00961098">
        <w:rPr>
          <w:rFonts w:asciiTheme="majorHAnsi" w:hAnsiTheme="majorHAnsi" w:cs="Times New Roman"/>
        </w:rPr>
        <w:t>w rozumieniu art. 472 w zw. z art. 355 Kodeksu cywilnego,</w:t>
      </w:r>
      <w:bookmarkEnd w:id="5"/>
      <w:r w:rsidRPr="00961098">
        <w:rPr>
          <w:rFonts w:asciiTheme="majorHAnsi" w:hAnsiTheme="majorHAnsi" w:cs="Times New Roman"/>
        </w:rPr>
        <w:t xml:space="preserve"> zgodnie z prawem, etyką zawodową i postanowieniami umowy.</w:t>
      </w:r>
    </w:p>
    <w:p w:rsidR="0012176F" w:rsidRPr="00961098" w:rsidRDefault="0012176F" w:rsidP="00961098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2. Wykonawca jest odpowiedzialny względem Zamawiającego za wady dokumentacji będącej przedmiotem niniejszej umowy, w szczególności odpowiada za rozwiązania niezgodne z obowiązującymi w tym zakresie przepisami prawa, także za opisanie przedmiotu zamówienia w sposób, który nie będzie utrudniał uczciwej konkurencji.</w:t>
      </w:r>
    </w:p>
    <w:p w:rsidR="0012176F" w:rsidRPr="00961098" w:rsidRDefault="00942E1A" w:rsidP="00961098">
      <w:pPr>
        <w:spacing w:after="0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3</w:t>
      </w:r>
      <w:r w:rsidR="0012176F" w:rsidRPr="00961098">
        <w:rPr>
          <w:rFonts w:asciiTheme="majorHAnsi" w:hAnsiTheme="majorHAnsi" w:cs="Times New Roman"/>
        </w:rPr>
        <w:t>. W przypadku niekompletności dokumentacji objętej niniejszą umową, koszt wykonania dokumentacji uzupełniającej w całości pokryje Wykonawca.</w:t>
      </w:r>
    </w:p>
    <w:p w:rsidR="00614CCD" w:rsidRDefault="00614CCD" w:rsidP="00961098">
      <w:pPr>
        <w:widowControl w:val="0"/>
        <w:shd w:val="clear" w:color="auto" w:fill="FFFFFF"/>
        <w:autoSpaceDE w:val="0"/>
        <w:spacing w:after="0"/>
        <w:ind w:left="284"/>
        <w:contextualSpacing/>
        <w:jc w:val="center"/>
        <w:rPr>
          <w:rFonts w:asciiTheme="majorHAnsi" w:hAnsiTheme="majorHAnsi" w:cs="Times New Roman"/>
          <w:b/>
        </w:rPr>
      </w:pPr>
    </w:p>
    <w:p w:rsidR="00D3462C" w:rsidRPr="00961098" w:rsidRDefault="00942E1A" w:rsidP="003A0544">
      <w:pPr>
        <w:spacing w:after="0" w:line="36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lastRenderedPageBreak/>
        <w:t>§ 9</w:t>
      </w:r>
      <w:r w:rsidR="00D3462C" w:rsidRPr="00961098">
        <w:rPr>
          <w:rFonts w:asciiTheme="majorHAnsi" w:hAnsiTheme="majorHAnsi" w:cs="Times New Roman"/>
        </w:rPr>
        <w:t xml:space="preserve">. </w:t>
      </w:r>
      <w:r w:rsidR="00D3462C" w:rsidRPr="00961098">
        <w:rPr>
          <w:rFonts w:asciiTheme="majorHAnsi" w:hAnsiTheme="majorHAnsi" w:cs="Times New Roman"/>
          <w:b/>
          <w:bCs/>
          <w:lang w:eastAsia="pl-PL"/>
        </w:rPr>
        <w:t>Odbiór przedmiotu umowy</w:t>
      </w:r>
    </w:p>
    <w:p w:rsidR="00D3462C" w:rsidRPr="00614CCD" w:rsidRDefault="00D3462C" w:rsidP="0096109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Dokumentację ( tj. przedmiot umowy) należy złożyć w siedzibie Zamawiającego, tj. ul. Rynek 26, </w:t>
      </w:r>
      <w:r w:rsidR="00614CCD">
        <w:rPr>
          <w:rFonts w:asciiTheme="majorHAnsi" w:hAnsiTheme="majorHAnsi" w:cs="Times New Roman"/>
        </w:rPr>
        <w:t xml:space="preserve"> </w:t>
      </w:r>
      <w:r w:rsidRPr="00614CCD">
        <w:rPr>
          <w:rFonts w:asciiTheme="majorHAnsi" w:hAnsiTheme="majorHAnsi" w:cs="Times New Roman"/>
        </w:rPr>
        <w:t>23-250 Urzędów, pokój nr 4</w:t>
      </w:r>
    </w:p>
    <w:p w:rsidR="00D3462C" w:rsidRPr="00961098" w:rsidRDefault="00D3462C" w:rsidP="0096109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  <w:bCs/>
        </w:rPr>
        <w:t xml:space="preserve">Wykonawca przekaże Zamawiającemu dokumentację stanowiącą przedmiot umowy do odbioru wraz </w:t>
      </w:r>
      <w:r w:rsidRPr="00961098">
        <w:rPr>
          <w:rFonts w:asciiTheme="majorHAnsi" w:hAnsiTheme="majorHAnsi" w:cs="Times New Roman"/>
        </w:rPr>
        <w:t>z wykazem opracowań oraz pisemnym oświadczeniem, że dokumentacja jest wykonana zgodnie z umową, obowiązującymi przepisami, normami, oraz z wymaganymi uzgodnieniami, opiniami oraz sprawdzeniami i jest kompletna z punktu widzenia celu, któremu ma służyć.</w:t>
      </w:r>
    </w:p>
    <w:p w:rsidR="00D3462C" w:rsidRPr="00961098" w:rsidRDefault="00D3462C" w:rsidP="0096109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Podpisanie protokołu zdawczo-odbiorczego nie oznacza potwierdzenia braku wad fizycznych </w:t>
      </w:r>
      <w:r w:rsidRPr="00961098">
        <w:rPr>
          <w:rFonts w:asciiTheme="majorHAnsi" w:hAnsiTheme="majorHAnsi" w:cs="Times New Roman"/>
        </w:rPr>
        <w:br/>
        <w:t>i prawnych wykonanej dokumentacji i nie zwalnia Wykonawcy z odpowiedzialności za wady dostarczonego opracowania.</w:t>
      </w:r>
    </w:p>
    <w:p w:rsidR="00D3462C" w:rsidRPr="003A169A" w:rsidRDefault="00D3462C" w:rsidP="0096109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Zamawiający nie jest zobowiązany do sprawdzenia przekazanej dokumentacji </w:t>
      </w:r>
      <w:r w:rsidRPr="00961098">
        <w:rPr>
          <w:rFonts w:asciiTheme="majorHAnsi" w:hAnsiTheme="majorHAnsi" w:cs="Times New Roman"/>
        </w:rPr>
        <w:br/>
        <w:t xml:space="preserve">w chwili jej przekazywania. </w:t>
      </w:r>
      <w:r w:rsidRPr="003A169A">
        <w:rPr>
          <w:rFonts w:asciiTheme="majorHAnsi" w:hAnsiTheme="majorHAnsi" w:cs="Times New Roman"/>
        </w:rPr>
        <w:t xml:space="preserve">Ewentualne uwagi można zgłaszać w ciągu 14 dni od ich ujawnienia przez cały okres do zakończenia realizacji zadania inwestycyjnego, którego dotyczy opracowanie. </w:t>
      </w:r>
    </w:p>
    <w:p w:rsidR="00D3462C" w:rsidRPr="00961098" w:rsidRDefault="00D3462C" w:rsidP="0096109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W przypadku konieczności dokonania jakichkolwiek poprawek Zamawiający przekaże swoje uwagi, a Wykonawca w terminie wskazanym przez Zamawiającego usunie ujawnione: braki, błędy lub wady. </w:t>
      </w:r>
    </w:p>
    <w:p w:rsidR="00D3462C" w:rsidRPr="00961098" w:rsidRDefault="00D3462C" w:rsidP="00961098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Wykonanie przedmiotu umowy zostanie stwierdzone:</w:t>
      </w:r>
    </w:p>
    <w:p w:rsidR="000058A3" w:rsidRPr="00961098" w:rsidRDefault="00D3462C" w:rsidP="00961098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 xml:space="preserve">protokołem zdawczo – odbiorczym, po przekazaniu kompletnej dokumentacji </w:t>
      </w:r>
    </w:p>
    <w:p w:rsidR="000058A3" w:rsidRPr="00961098" w:rsidRDefault="000058A3" w:rsidP="00961098">
      <w:pPr>
        <w:spacing w:after="0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961098">
        <w:rPr>
          <w:rFonts w:asciiTheme="majorHAnsi" w:hAnsiTheme="majorHAnsi"/>
        </w:rPr>
        <w:tab/>
      </w:r>
    </w:p>
    <w:p w:rsidR="000058A3" w:rsidRPr="00961098" w:rsidRDefault="00942E1A" w:rsidP="003A0544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§ 10</w:t>
      </w:r>
      <w:r w:rsidR="000058A3" w:rsidRPr="00961098">
        <w:rPr>
          <w:rFonts w:asciiTheme="majorHAnsi" w:eastAsia="Times New Roman" w:hAnsiTheme="majorHAnsi" w:cs="Times New Roman"/>
          <w:b/>
          <w:bCs/>
          <w:lang w:eastAsia="pl-PL"/>
        </w:rPr>
        <w:t xml:space="preserve"> Zmiana warunków umowy</w:t>
      </w:r>
    </w:p>
    <w:p w:rsidR="000058A3" w:rsidRPr="00961098" w:rsidRDefault="000058A3" w:rsidP="00961098">
      <w:pPr>
        <w:numPr>
          <w:ilvl w:val="0"/>
          <w:numId w:val="6"/>
        </w:numPr>
        <w:spacing w:after="0"/>
        <w:ind w:left="284"/>
        <w:contextualSpacing/>
        <w:jc w:val="both"/>
        <w:rPr>
          <w:rFonts w:asciiTheme="majorHAnsi" w:hAnsiTheme="majorHAnsi" w:cs="Times New Roman"/>
          <w:bCs/>
        </w:rPr>
      </w:pPr>
      <w:r w:rsidRPr="00961098">
        <w:rPr>
          <w:rFonts w:asciiTheme="majorHAnsi" w:hAnsiTheme="majorHAnsi" w:cs="Times New Roman"/>
        </w:rPr>
        <w:t>Zmiana postanowień niniejszej umowy może nastąpić w formie pisemnej pod rygorem nieważności.</w:t>
      </w:r>
    </w:p>
    <w:p w:rsidR="00D1395C" w:rsidRPr="00614CCD" w:rsidRDefault="000058A3" w:rsidP="00961098">
      <w:pPr>
        <w:numPr>
          <w:ilvl w:val="0"/>
          <w:numId w:val="6"/>
        </w:numPr>
        <w:spacing w:after="0"/>
        <w:ind w:left="284"/>
        <w:contextualSpacing/>
        <w:jc w:val="both"/>
        <w:rPr>
          <w:rFonts w:asciiTheme="majorHAnsi" w:hAnsiTheme="majorHAnsi" w:cs="Times New Roman"/>
          <w:bCs/>
        </w:rPr>
      </w:pPr>
      <w:r w:rsidRPr="00961098">
        <w:rPr>
          <w:rFonts w:asciiTheme="majorHAnsi" w:hAnsiTheme="majorHAnsi" w:cs="Times New Roman"/>
          <w:bCs/>
        </w:rPr>
        <w:t xml:space="preserve">Dopuszcza się </w:t>
      </w:r>
      <w:r w:rsidR="00942E1A">
        <w:rPr>
          <w:rFonts w:asciiTheme="majorHAnsi" w:hAnsiTheme="majorHAnsi" w:cs="Times New Roman"/>
          <w:bCs/>
        </w:rPr>
        <w:t xml:space="preserve">za zgoda zamawiającego </w:t>
      </w:r>
      <w:r w:rsidRPr="00961098">
        <w:rPr>
          <w:rFonts w:asciiTheme="majorHAnsi" w:hAnsiTheme="majorHAnsi" w:cs="Times New Roman"/>
          <w:bCs/>
        </w:rPr>
        <w:t>zmianę istotnych postanowień umowy dotyczących zmiany terminu wykonania przedmiotu umowy spowodowanej:</w:t>
      </w:r>
    </w:p>
    <w:p w:rsidR="007A3D30" w:rsidRPr="00961098" w:rsidRDefault="007A3D30" w:rsidP="00961098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 w:cs="Times New Roman"/>
          <w:bCs/>
        </w:rPr>
      </w:pPr>
      <w:r w:rsidRPr="00961098">
        <w:rPr>
          <w:rFonts w:asciiTheme="majorHAnsi" w:hAnsiTheme="majorHAnsi" w:cs="Times New Roman"/>
          <w:bCs/>
        </w:rPr>
        <w:t>zmianami będącymi następstwem działań organów administracji publicznej</w:t>
      </w:r>
      <w:r w:rsidR="00942E1A">
        <w:rPr>
          <w:rFonts w:asciiTheme="majorHAnsi" w:hAnsiTheme="majorHAnsi" w:cs="Times New Roman"/>
          <w:bCs/>
        </w:rPr>
        <w:t>,</w:t>
      </w:r>
    </w:p>
    <w:p w:rsidR="008E5376" w:rsidRPr="00961098" w:rsidRDefault="008E5376" w:rsidP="00961098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 w:cs="Times New Roman"/>
          <w:bCs/>
        </w:rPr>
      </w:pPr>
      <w:r w:rsidRPr="00961098">
        <w:rPr>
          <w:rFonts w:asciiTheme="majorHAnsi" w:hAnsiTheme="majorHAnsi"/>
        </w:rPr>
        <w:t>konieczności wykonania dodatkowych badań, ekspertyz, analiz itp. niezbędnych do wykonania przedmiotu zamówienia.</w:t>
      </w:r>
    </w:p>
    <w:p w:rsidR="007A3D30" w:rsidRPr="00961098" w:rsidRDefault="007A3D30" w:rsidP="00961098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 w:cs="Times New Roman"/>
          <w:bCs/>
        </w:rPr>
      </w:pPr>
      <w:r w:rsidRPr="00961098">
        <w:rPr>
          <w:rFonts w:asciiTheme="majorHAnsi" w:hAnsiTheme="majorHAnsi" w:cs="Times New Roman"/>
          <w:bCs/>
        </w:rPr>
        <w:t>zmianami będącymi następstwem okoliczności leżącymi po stronie zamawiającego i nie wynikających z winy Wykonawcy</w:t>
      </w:r>
      <w:r w:rsidR="00942E1A">
        <w:rPr>
          <w:rFonts w:asciiTheme="majorHAnsi" w:hAnsiTheme="majorHAnsi" w:cs="Times New Roman"/>
          <w:bCs/>
        </w:rPr>
        <w:t>.</w:t>
      </w:r>
    </w:p>
    <w:p w:rsidR="000058A3" w:rsidRPr="00961098" w:rsidRDefault="000058A3" w:rsidP="00961098">
      <w:pPr>
        <w:numPr>
          <w:ilvl w:val="0"/>
          <w:numId w:val="6"/>
        </w:numPr>
        <w:spacing w:after="0"/>
        <w:ind w:left="284"/>
        <w:contextualSpacing/>
        <w:jc w:val="both"/>
        <w:rPr>
          <w:rFonts w:asciiTheme="majorHAnsi" w:hAnsiTheme="majorHAnsi" w:cs="Times New Roman"/>
          <w:bCs/>
        </w:rPr>
      </w:pPr>
      <w:r w:rsidRPr="00961098">
        <w:rPr>
          <w:rFonts w:asciiTheme="majorHAnsi" w:hAnsiTheme="majorHAnsi" w:cs="Times New Roman"/>
          <w:bCs/>
        </w:rPr>
        <w:t>W takich przypadkach termin umowy ulegnie przedłużeniu o czas niezbędny do zakończenia wykonywania przedmiotu umowy, nie krócej niż czas trwania przeszkody.</w:t>
      </w:r>
    </w:p>
    <w:p w:rsidR="00647183" w:rsidRPr="00961098" w:rsidRDefault="00647183" w:rsidP="00961098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/>
        <w:ind w:left="284" w:hanging="284"/>
        <w:jc w:val="center"/>
        <w:outlineLvl w:val="2"/>
        <w:rPr>
          <w:rFonts w:asciiTheme="majorHAnsi" w:eastAsiaTheme="majorEastAsia" w:hAnsiTheme="majorHAnsi" w:cs="Times New Roman"/>
          <w:b/>
          <w:lang w:eastAsia="zh-CN"/>
        </w:rPr>
      </w:pPr>
    </w:p>
    <w:p w:rsidR="000058A3" w:rsidRPr="00961098" w:rsidRDefault="00942E1A" w:rsidP="003A054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284" w:hanging="284"/>
        <w:jc w:val="center"/>
        <w:outlineLvl w:val="2"/>
        <w:rPr>
          <w:rFonts w:asciiTheme="majorHAnsi" w:eastAsiaTheme="majorEastAsia" w:hAnsiTheme="majorHAnsi" w:cs="Times New Roman"/>
          <w:b/>
          <w:lang w:eastAsia="zh-CN"/>
        </w:rPr>
      </w:pPr>
      <w:r>
        <w:rPr>
          <w:rFonts w:asciiTheme="majorHAnsi" w:eastAsiaTheme="majorEastAsia" w:hAnsiTheme="majorHAnsi" w:cs="Times New Roman"/>
          <w:b/>
          <w:lang w:eastAsia="zh-CN"/>
        </w:rPr>
        <w:t>§  11</w:t>
      </w:r>
      <w:r w:rsidR="000058A3" w:rsidRPr="00961098">
        <w:rPr>
          <w:rFonts w:asciiTheme="majorHAnsi" w:eastAsiaTheme="majorEastAsia" w:hAnsiTheme="majorHAnsi" w:cs="Times New Roman"/>
          <w:b/>
          <w:lang w:eastAsia="zh-CN"/>
        </w:rPr>
        <w:t xml:space="preserve"> Kary umowne</w:t>
      </w:r>
    </w:p>
    <w:p w:rsidR="000058A3" w:rsidRPr="00961098" w:rsidRDefault="000058A3" w:rsidP="0096109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Theme="majorHAnsi" w:hAnsiTheme="majorHAnsi"/>
          <w:lang w:eastAsia="pl-PL"/>
        </w:rPr>
      </w:pPr>
      <w:r w:rsidRPr="00961098">
        <w:rPr>
          <w:rFonts w:asciiTheme="majorHAnsi" w:hAnsiTheme="majorHAnsi"/>
          <w:lang w:eastAsia="pl-PL"/>
        </w:rPr>
        <w:t xml:space="preserve">Strony postanawiają, że obowiązującą je formę odszkodowania stanowią kary umowne, które Wykonawca zobowiązany jest zapłacić Zamawiającemu w następujących przypadkach: </w:t>
      </w:r>
    </w:p>
    <w:p w:rsidR="000058A3" w:rsidRPr="00961098" w:rsidRDefault="000058A3" w:rsidP="0096109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Theme="majorHAnsi" w:hAnsiTheme="majorHAnsi"/>
          <w:lang w:eastAsia="pl-PL"/>
        </w:rPr>
      </w:pPr>
      <w:r w:rsidRPr="00961098">
        <w:rPr>
          <w:rFonts w:asciiTheme="majorHAnsi" w:hAnsiTheme="majorHAnsi"/>
          <w:lang w:eastAsia="pl-PL"/>
        </w:rPr>
        <w:t xml:space="preserve">za zwłokę w wykonaniu </w:t>
      </w:r>
      <w:r w:rsidR="003A0544">
        <w:rPr>
          <w:rFonts w:asciiTheme="majorHAnsi" w:hAnsiTheme="majorHAnsi"/>
          <w:lang w:eastAsia="pl-PL"/>
        </w:rPr>
        <w:t xml:space="preserve">przedmiotu umowy w wysokości </w:t>
      </w:r>
      <w:r w:rsidR="00BC101B">
        <w:rPr>
          <w:rFonts w:asciiTheme="majorHAnsi" w:hAnsiTheme="majorHAnsi"/>
          <w:lang w:eastAsia="pl-PL"/>
        </w:rPr>
        <w:t>0</w:t>
      </w:r>
      <w:r w:rsidR="003A0544">
        <w:rPr>
          <w:rFonts w:asciiTheme="majorHAnsi" w:hAnsiTheme="majorHAnsi"/>
          <w:lang w:eastAsia="pl-PL"/>
        </w:rPr>
        <w:t>,</w:t>
      </w:r>
      <w:r w:rsidR="00BC101B">
        <w:rPr>
          <w:rFonts w:asciiTheme="majorHAnsi" w:hAnsiTheme="majorHAnsi"/>
          <w:lang w:eastAsia="pl-PL"/>
        </w:rPr>
        <w:t xml:space="preserve">5 </w:t>
      </w:r>
      <w:r w:rsidRPr="00961098">
        <w:rPr>
          <w:rFonts w:asciiTheme="majorHAnsi" w:hAnsiTheme="majorHAnsi"/>
          <w:lang w:eastAsia="pl-PL"/>
        </w:rPr>
        <w:t xml:space="preserve">% wynagrodzenia umownego brutto, o którym mowa w </w:t>
      </w:r>
      <w:r w:rsidR="00614CCD" w:rsidRPr="00614CCD">
        <w:rPr>
          <w:rFonts w:asciiTheme="majorHAnsi" w:hAnsiTheme="majorHAnsi"/>
          <w:lang w:eastAsia="pl-PL"/>
        </w:rPr>
        <w:t>§ 5</w:t>
      </w:r>
      <w:r w:rsidRPr="00614CCD">
        <w:rPr>
          <w:rFonts w:asciiTheme="majorHAnsi" w:hAnsiTheme="majorHAnsi"/>
          <w:lang w:eastAsia="pl-PL"/>
        </w:rPr>
        <w:t xml:space="preserve"> ust. 1</w:t>
      </w:r>
      <w:r w:rsidRPr="00961098">
        <w:rPr>
          <w:rFonts w:asciiTheme="majorHAnsi" w:hAnsiTheme="majorHAnsi"/>
          <w:lang w:eastAsia="pl-PL"/>
        </w:rPr>
        <w:t xml:space="preserve"> umowy, za każdy dzień zwłoki,</w:t>
      </w:r>
    </w:p>
    <w:p w:rsidR="000058A3" w:rsidRPr="00961098" w:rsidRDefault="000058A3" w:rsidP="0096109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Theme="majorHAnsi" w:hAnsiTheme="majorHAnsi"/>
          <w:lang w:eastAsia="pl-PL"/>
        </w:rPr>
      </w:pPr>
      <w:r w:rsidRPr="00961098">
        <w:rPr>
          <w:rFonts w:asciiTheme="majorHAnsi" w:hAnsiTheme="majorHAnsi"/>
          <w:lang w:eastAsia="pl-PL"/>
        </w:rPr>
        <w:t>odstąpienia od umowy z przyczyn leżących po stronie Wykonawcy  – w wysokości 10 % wynagrodzenia umow</w:t>
      </w:r>
      <w:r w:rsidR="00614CCD">
        <w:rPr>
          <w:rFonts w:asciiTheme="majorHAnsi" w:hAnsiTheme="majorHAnsi"/>
          <w:lang w:eastAsia="pl-PL"/>
        </w:rPr>
        <w:t>nego brutto, o którym mowa w § 5</w:t>
      </w:r>
      <w:r w:rsidRPr="00961098">
        <w:rPr>
          <w:rFonts w:asciiTheme="majorHAnsi" w:hAnsiTheme="majorHAnsi"/>
          <w:lang w:eastAsia="pl-PL"/>
        </w:rPr>
        <w:t xml:space="preserve"> ust. 1 umowy; </w:t>
      </w:r>
    </w:p>
    <w:p w:rsidR="000058A3" w:rsidRPr="00961098" w:rsidRDefault="000058A3" w:rsidP="0096109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Theme="majorHAnsi" w:eastAsia="Times New Roman" w:hAnsiTheme="majorHAnsi"/>
          <w:lang w:eastAsia="pl-PL"/>
        </w:rPr>
      </w:pPr>
      <w:r w:rsidRPr="00961098">
        <w:rPr>
          <w:rFonts w:asciiTheme="majorHAnsi" w:eastAsia="Times New Roman" w:hAnsiTheme="majorHAnsi"/>
          <w:lang w:eastAsia="pl-PL"/>
        </w:rPr>
        <w:t>Wykonawca wyraża zgodę na potrącenie naliczonych kar umownych z należnego mu wy</w:t>
      </w:r>
      <w:r w:rsidR="00614CCD">
        <w:rPr>
          <w:rFonts w:asciiTheme="majorHAnsi" w:eastAsia="Times New Roman" w:hAnsiTheme="majorHAnsi"/>
          <w:lang w:eastAsia="pl-PL"/>
        </w:rPr>
        <w:t>nagrodzenia, o którym mowa w § 5</w:t>
      </w:r>
      <w:r w:rsidRPr="00961098">
        <w:rPr>
          <w:rFonts w:asciiTheme="majorHAnsi" w:eastAsia="Times New Roman" w:hAnsiTheme="majorHAnsi"/>
          <w:lang w:eastAsia="pl-PL"/>
        </w:rPr>
        <w:t xml:space="preserve"> ust. 1.</w:t>
      </w:r>
    </w:p>
    <w:p w:rsidR="000058A3" w:rsidRPr="00961098" w:rsidRDefault="000058A3" w:rsidP="0096109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Theme="majorHAnsi" w:eastAsia="Times New Roman" w:hAnsiTheme="majorHAnsi"/>
          <w:lang w:eastAsia="pl-PL"/>
        </w:rPr>
      </w:pPr>
      <w:r w:rsidRPr="00961098">
        <w:rPr>
          <w:rFonts w:asciiTheme="majorHAnsi" w:eastAsia="Times New Roman" w:hAnsiTheme="majorHAnsi"/>
          <w:lang w:eastAsia="pl-PL"/>
        </w:rPr>
        <w:t>Zamawiający ma prawo dochodzić odszkodowania przenoszącego wysokość zastrzeżonych kar umownych, do wysokości szkody rzeczywiście poniesionej, na zasadach ogólnych wynikających z przepisów prawa cywilnego.</w:t>
      </w:r>
      <w:bookmarkStart w:id="6" w:name="_DV_M150"/>
      <w:bookmarkEnd w:id="6"/>
    </w:p>
    <w:p w:rsidR="000058A3" w:rsidRPr="00961098" w:rsidRDefault="000058A3" w:rsidP="0096109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Theme="majorHAnsi" w:eastAsia="Times New Roman" w:hAnsiTheme="majorHAnsi"/>
          <w:lang w:eastAsia="pl-PL"/>
        </w:rPr>
      </w:pPr>
      <w:r w:rsidRPr="00961098">
        <w:rPr>
          <w:rFonts w:asciiTheme="majorHAnsi" w:eastAsia="Times New Roman" w:hAnsiTheme="majorHAnsi"/>
          <w:lang w:eastAsia="pl-PL"/>
        </w:rPr>
        <w:lastRenderedPageBreak/>
        <w:t>Łączna wysokość kar umownych, o których mowa w  ust. 1 nie może przekroczyć 30 % całości wynagr</w:t>
      </w:r>
      <w:r w:rsidR="00614CCD">
        <w:rPr>
          <w:rFonts w:asciiTheme="majorHAnsi" w:eastAsia="Times New Roman" w:hAnsiTheme="majorHAnsi"/>
          <w:lang w:eastAsia="pl-PL"/>
        </w:rPr>
        <w:t>odzenia brutto określonego w § 5</w:t>
      </w:r>
      <w:r w:rsidRPr="00961098">
        <w:rPr>
          <w:rFonts w:asciiTheme="majorHAnsi" w:eastAsia="Times New Roman" w:hAnsiTheme="majorHAnsi"/>
          <w:lang w:eastAsia="pl-PL"/>
        </w:rPr>
        <w:t xml:space="preserve"> ust.1 umowy.</w:t>
      </w:r>
    </w:p>
    <w:p w:rsidR="000058A3" w:rsidRPr="00961098" w:rsidRDefault="000058A3" w:rsidP="0096109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/>
          <w:lang w:eastAsia="pl-PL"/>
        </w:rPr>
        <w:t xml:space="preserve">Zamawiający zobowiązany jest do płacenia ustawowych  odsetek za nieterminową </w:t>
      </w:r>
      <w:r w:rsidR="0012176F" w:rsidRPr="00961098">
        <w:rPr>
          <w:rFonts w:asciiTheme="majorHAnsi" w:eastAsia="Times New Roman" w:hAnsiTheme="majorHAnsi"/>
          <w:lang w:eastAsia="pl-PL"/>
        </w:rPr>
        <w:t>zapłatę</w:t>
      </w:r>
      <w:r w:rsidRPr="00961098">
        <w:rPr>
          <w:rFonts w:asciiTheme="majorHAnsi" w:eastAsia="Times New Roman" w:hAnsiTheme="majorHAnsi"/>
          <w:lang w:eastAsia="pl-PL"/>
        </w:rPr>
        <w:t xml:space="preserve"> faktur</w:t>
      </w:r>
      <w:r w:rsidR="0012176F" w:rsidRPr="00961098">
        <w:rPr>
          <w:rFonts w:asciiTheme="majorHAnsi" w:eastAsia="Times New Roman" w:hAnsiTheme="majorHAnsi"/>
          <w:lang w:eastAsia="pl-PL"/>
        </w:rPr>
        <w:t>y</w:t>
      </w:r>
    </w:p>
    <w:p w:rsidR="000058A3" w:rsidRPr="00961098" w:rsidRDefault="000058A3" w:rsidP="003A0544">
      <w:pPr>
        <w:spacing w:after="0" w:line="360" w:lineRule="auto"/>
        <w:ind w:left="720"/>
        <w:contextualSpacing/>
        <w:jc w:val="center"/>
        <w:rPr>
          <w:rFonts w:asciiTheme="majorHAnsi" w:hAnsiTheme="majorHAnsi" w:cs="Times New Roman"/>
          <w:b/>
        </w:rPr>
      </w:pPr>
      <w:r w:rsidRPr="00961098">
        <w:rPr>
          <w:rFonts w:asciiTheme="majorHAnsi" w:hAnsiTheme="majorHAnsi" w:cs="Times New Roman"/>
          <w:b/>
        </w:rPr>
        <w:t xml:space="preserve">§ </w:t>
      </w:r>
      <w:r w:rsidR="00942E1A">
        <w:rPr>
          <w:rFonts w:asciiTheme="majorHAnsi" w:hAnsiTheme="majorHAnsi" w:cs="Times New Roman"/>
          <w:b/>
        </w:rPr>
        <w:t>12</w:t>
      </w:r>
      <w:r w:rsidR="0012176F" w:rsidRPr="00961098">
        <w:rPr>
          <w:rFonts w:asciiTheme="majorHAnsi" w:hAnsiTheme="majorHAnsi" w:cs="Times New Roman"/>
          <w:b/>
        </w:rPr>
        <w:t xml:space="preserve"> </w:t>
      </w:r>
      <w:r w:rsidRPr="00961098">
        <w:rPr>
          <w:rFonts w:asciiTheme="majorHAnsi" w:hAnsiTheme="majorHAnsi" w:cs="Times New Roman"/>
          <w:b/>
        </w:rPr>
        <w:t xml:space="preserve">Naruszenie warunków umowy </w:t>
      </w:r>
    </w:p>
    <w:p w:rsidR="000058A3" w:rsidRPr="00961098" w:rsidRDefault="000058A3" w:rsidP="00961098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 xml:space="preserve">1. Każda ze stron dopuszcza się naruszenia warunków umowy, jeżeli nie wykonuje swoich zobowiązań wynikających z umowy. </w:t>
      </w:r>
    </w:p>
    <w:p w:rsidR="000058A3" w:rsidRPr="00961098" w:rsidRDefault="000058A3" w:rsidP="00961098">
      <w:p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 xml:space="preserve">2. W razie naruszenia warunków umowy przez Wykonawcę, Zamawiający może: </w:t>
      </w:r>
    </w:p>
    <w:p w:rsidR="000058A3" w:rsidRPr="00961098" w:rsidRDefault="000058A3" w:rsidP="00961098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 xml:space="preserve">odstąpić od umowy w dowolnym czasie i ze skutkiem natychmiastowym </w:t>
      </w:r>
    </w:p>
    <w:p w:rsidR="000058A3" w:rsidRPr="00961098" w:rsidRDefault="000058A3" w:rsidP="00961098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obciążyć wykonawcę karami umownymi.</w:t>
      </w:r>
    </w:p>
    <w:p w:rsidR="000058A3" w:rsidRPr="00961098" w:rsidRDefault="000058A3" w:rsidP="00961098">
      <w:pPr>
        <w:spacing w:after="0"/>
        <w:rPr>
          <w:rFonts w:asciiTheme="majorHAnsi" w:eastAsia="Times New Roman" w:hAnsiTheme="majorHAnsi" w:cs="Times New Roman"/>
          <w:lang w:eastAsia="pl-PL"/>
        </w:rPr>
      </w:pPr>
    </w:p>
    <w:p w:rsidR="000058A3" w:rsidRPr="00961098" w:rsidRDefault="000058A3" w:rsidP="00961098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/>
        <w:ind w:left="283" w:hanging="283"/>
        <w:jc w:val="center"/>
        <w:outlineLvl w:val="2"/>
        <w:rPr>
          <w:rFonts w:asciiTheme="majorHAnsi" w:eastAsiaTheme="majorEastAsia" w:hAnsiTheme="majorHAnsi" w:cs="Times New Roman"/>
          <w:b/>
          <w:lang w:eastAsia="zh-CN"/>
        </w:rPr>
      </w:pPr>
    </w:p>
    <w:p w:rsidR="000058A3" w:rsidRPr="00961098" w:rsidRDefault="00942E1A" w:rsidP="003A054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283" w:hanging="283"/>
        <w:jc w:val="center"/>
        <w:outlineLvl w:val="2"/>
        <w:rPr>
          <w:rFonts w:asciiTheme="majorHAnsi" w:eastAsiaTheme="majorEastAsia" w:hAnsiTheme="majorHAnsi" w:cs="Times New Roman"/>
          <w:b/>
          <w:lang w:eastAsia="zh-CN"/>
        </w:rPr>
      </w:pPr>
      <w:r>
        <w:rPr>
          <w:rFonts w:asciiTheme="majorHAnsi" w:eastAsiaTheme="majorEastAsia" w:hAnsiTheme="majorHAnsi" w:cs="Times New Roman"/>
          <w:b/>
          <w:lang w:eastAsia="zh-CN"/>
        </w:rPr>
        <w:t>§ 13</w:t>
      </w:r>
      <w:r w:rsidR="000058A3" w:rsidRPr="00961098">
        <w:rPr>
          <w:rFonts w:asciiTheme="majorHAnsi" w:eastAsiaTheme="majorEastAsia" w:hAnsiTheme="majorHAnsi" w:cs="Times New Roman"/>
          <w:b/>
          <w:lang w:eastAsia="zh-CN"/>
        </w:rPr>
        <w:t xml:space="preserve">  </w:t>
      </w:r>
      <w:r w:rsidR="000058A3" w:rsidRPr="00961098">
        <w:rPr>
          <w:rFonts w:asciiTheme="majorHAnsi" w:eastAsiaTheme="majorEastAsia" w:hAnsiTheme="majorHAnsi" w:cs="Times New Roman"/>
          <w:b/>
          <w:bCs/>
          <w:lang w:eastAsia="zh-CN"/>
        </w:rPr>
        <w:t>Odstąpienie od umowy</w:t>
      </w:r>
    </w:p>
    <w:p w:rsidR="000058A3" w:rsidRPr="00961098" w:rsidRDefault="000058A3" w:rsidP="00961098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961098">
        <w:rPr>
          <w:rFonts w:asciiTheme="majorHAnsi" w:hAnsiTheme="majorHAnsi"/>
        </w:rPr>
        <w:t>Zamawiający ma prawo odstąpić od umowy w następujących wypadkach:</w:t>
      </w:r>
    </w:p>
    <w:p w:rsidR="000058A3" w:rsidRPr="00961098" w:rsidRDefault="000058A3" w:rsidP="00961098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Wykonawca wykonuje swe obowiązki w sposób niezgodny z obowiązującymi przepisami lub zapisami umowy, w szczególności pozostaje w zwłoce w wykonaniu przedmiotu umowy lub usunięciu wad, braków  i pomimo pisemnego wezwania Zamawiającego nie nastąpiła poprawa w wykonywaniu tych obowiązków.</w:t>
      </w:r>
    </w:p>
    <w:p w:rsidR="000058A3" w:rsidRPr="00961098" w:rsidRDefault="000058A3" w:rsidP="00961098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Wykonawca przerwał wykonywanie umowy i przerwa trwa dłużej niż dwa tygodnie</w:t>
      </w:r>
    </w:p>
    <w:p w:rsidR="000058A3" w:rsidRPr="00961098" w:rsidRDefault="000058A3" w:rsidP="00961098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961098">
        <w:rPr>
          <w:rFonts w:asciiTheme="majorHAnsi" w:hAnsiTheme="majorHAnsi"/>
        </w:rPr>
        <w:t xml:space="preserve">Zamawiający dopuszcza możliwość rozwiązania umowy na mocy porozumienia stron, na każdym jej etapie i rozliczenie prac Wykonawcy proporcjonalnie do dotychczas wykonanych przez niego czynności. </w:t>
      </w:r>
    </w:p>
    <w:p w:rsidR="000058A3" w:rsidRPr="00961098" w:rsidRDefault="000058A3" w:rsidP="00961098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/>
        <w:ind w:left="283" w:hanging="283"/>
        <w:jc w:val="center"/>
        <w:outlineLvl w:val="2"/>
        <w:rPr>
          <w:rFonts w:asciiTheme="majorHAnsi" w:eastAsiaTheme="majorEastAsia" w:hAnsiTheme="majorHAnsi" w:cs="Times New Roman"/>
          <w:b/>
          <w:lang w:eastAsia="zh-CN"/>
        </w:rPr>
      </w:pPr>
    </w:p>
    <w:p w:rsidR="00E55646" w:rsidRPr="00614CCD" w:rsidRDefault="00942E1A" w:rsidP="003A054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283" w:hanging="283"/>
        <w:jc w:val="center"/>
        <w:outlineLvl w:val="2"/>
        <w:rPr>
          <w:rFonts w:asciiTheme="majorHAnsi" w:eastAsiaTheme="majorEastAsia" w:hAnsiTheme="majorHAnsi" w:cs="Times New Roman"/>
          <w:b/>
          <w:bCs/>
          <w:lang w:eastAsia="pl-PL"/>
        </w:rPr>
      </w:pPr>
      <w:r>
        <w:rPr>
          <w:rFonts w:asciiTheme="majorHAnsi" w:eastAsiaTheme="majorEastAsia" w:hAnsiTheme="majorHAnsi" w:cs="Times New Roman"/>
          <w:b/>
          <w:lang w:eastAsia="zh-CN"/>
        </w:rPr>
        <w:t>§ 14</w:t>
      </w:r>
      <w:r w:rsidR="000058A3" w:rsidRPr="00961098">
        <w:rPr>
          <w:rFonts w:asciiTheme="majorHAnsi" w:eastAsiaTheme="majorEastAsia" w:hAnsiTheme="majorHAnsi" w:cs="Times New Roman"/>
          <w:b/>
          <w:bCs/>
          <w:lang w:eastAsia="pl-PL"/>
        </w:rPr>
        <w:t xml:space="preserve"> </w:t>
      </w:r>
      <w:r w:rsidR="000058A3" w:rsidRPr="00961098">
        <w:rPr>
          <w:rFonts w:asciiTheme="majorHAnsi" w:eastAsiaTheme="majorEastAsia" w:hAnsiTheme="majorHAnsi" w:cs="Times New Roman"/>
          <w:b/>
          <w:lang w:eastAsia="zh-CN"/>
        </w:rPr>
        <w:t>Postanowienia końcowe</w:t>
      </w:r>
      <w:bookmarkStart w:id="7" w:name="_DV_M167"/>
      <w:bookmarkEnd w:id="7"/>
    </w:p>
    <w:p w:rsidR="00E55646" w:rsidRPr="00961098" w:rsidRDefault="00E55646" w:rsidP="00DA1206">
      <w:pPr>
        <w:pStyle w:val="Akapitzlist"/>
        <w:numPr>
          <w:ilvl w:val="0"/>
          <w:numId w:val="15"/>
        </w:numPr>
        <w:spacing w:after="0"/>
        <w:jc w:val="both"/>
        <w:rPr>
          <w:rStyle w:val="Teksttreci10"/>
          <w:rFonts w:asciiTheme="majorHAnsi" w:hAnsiTheme="majorHAnsi" w:cs="Times New Roman"/>
          <w:color w:val="auto"/>
          <w:sz w:val="22"/>
          <w:szCs w:val="22"/>
        </w:rPr>
      </w:pPr>
      <w:r w:rsidRPr="00961098">
        <w:rPr>
          <w:rStyle w:val="Teksttreci10"/>
          <w:rFonts w:asciiTheme="majorHAnsi" w:hAnsiTheme="majorHAnsi" w:cs="Times New Roman"/>
          <w:color w:val="auto"/>
          <w:sz w:val="22"/>
          <w:szCs w:val="22"/>
        </w:rPr>
        <w:t xml:space="preserve">Wszelkie zmiany </w:t>
      </w:r>
      <w:r w:rsidRPr="00961098">
        <w:rPr>
          <w:rStyle w:val="Teksttreci9"/>
          <w:rFonts w:asciiTheme="majorHAnsi" w:hAnsiTheme="majorHAnsi" w:cs="Times New Roman"/>
          <w:color w:val="auto"/>
          <w:sz w:val="22"/>
          <w:szCs w:val="22"/>
        </w:rPr>
        <w:t xml:space="preserve">i </w:t>
      </w:r>
      <w:r w:rsidRPr="00961098">
        <w:rPr>
          <w:rStyle w:val="Teksttreci10"/>
          <w:rFonts w:asciiTheme="majorHAnsi" w:hAnsiTheme="majorHAnsi" w:cs="Times New Roman"/>
          <w:color w:val="auto"/>
          <w:sz w:val="22"/>
          <w:szCs w:val="22"/>
        </w:rPr>
        <w:t xml:space="preserve">uzupełnienia niniejszej </w:t>
      </w:r>
      <w:r w:rsidRPr="00961098">
        <w:rPr>
          <w:rStyle w:val="Teksttreci9"/>
          <w:rFonts w:asciiTheme="majorHAnsi" w:hAnsiTheme="majorHAnsi" w:cs="Times New Roman"/>
          <w:color w:val="auto"/>
          <w:sz w:val="22"/>
          <w:szCs w:val="22"/>
        </w:rPr>
        <w:t xml:space="preserve">umowy wymagają zachowania formy pisemnej </w:t>
      </w:r>
      <w:r w:rsidRPr="00961098">
        <w:rPr>
          <w:rStyle w:val="Teksttreci10"/>
          <w:rFonts w:asciiTheme="majorHAnsi" w:hAnsiTheme="majorHAnsi" w:cs="Times New Roman"/>
          <w:color w:val="auto"/>
          <w:sz w:val="22"/>
          <w:szCs w:val="22"/>
        </w:rPr>
        <w:t>pod rygorem nieważności.</w:t>
      </w:r>
    </w:p>
    <w:p w:rsidR="00E55646" w:rsidRPr="00961098" w:rsidRDefault="00E55646" w:rsidP="00DA1206">
      <w:pPr>
        <w:pStyle w:val="Akapitzlist"/>
        <w:numPr>
          <w:ilvl w:val="0"/>
          <w:numId w:val="15"/>
        </w:numPr>
        <w:spacing w:after="0"/>
        <w:jc w:val="both"/>
        <w:rPr>
          <w:rStyle w:val="Teksttreci9"/>
          <w:rFonts w:asciiTheme="majorHAnsi" w:hAnsiTheme="majorHAnsi" w:cs="Times New Roman"/>
          <w:color w:val="auto"/>
          <w:sz w:val="22"/>
          <w:szCs w:val="22"/>
        </w:rPr>
      </w:pPr>
      <w:r w:rsidRPr="00961098">
        <w:rPr>
          <w:rStyle w:val="Teksttreci9"/>
          <w:rFonts w:asciiTheme="majorHAnsi" w:hAnsiTheme="majorHAnsi" w:cs="Times New Roman"/>
          <w:color w:val="auto"/>
          <w:sz w:val="22"/>
          <w:szCs w:val="22"/>
        </w:rPr>
        <w:t xml:space="preserve">W </w:t>
      </w:r>
      <w:r w:rsidRPr="00961098">
        <w:rPr>
          <w:rStyle w:val="Teksttreci10"/>
          <w:rFonts w:asciiTheme="majorHAnsi" w:hAnsiTheme="majorHAnsi" w:cs="Times New Roman"/>
          <w:color w:val="auto"/>
          <w:sz w:val="22"/>
          <w:szCs w:val="22"/>
        </w:rPr>
        <w:t>sprawach nieuregulowanych niniejszą umową mają zastosowanie odpowiednie przepisy Kodeksu</w:t>
      </w:r>
      <w:r w:rsidRPr="00961098">
        <w:rPr>
          <w:rStyle w:val="Teksttreci8"/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961098">
        <w:rPr>
          <w:rStyle w:val="Teksttreci10"/>
          <w:rFonts w:asciiTheme="majorHAnsi" w:hAnsiTheme="majorHAnsi" w:cs="Times New Roman"/>
          <w:color w:val="auto"/>
          <w:sz w:val="22"/>
          <w:szCs w:val="22"/>
        </w:rPr>
        <w:t>Cywilnego</w:t>
      </w:r>
      <w:r w:rsidRPr="00961098">
        <w:rPr>
          <w:rStyle w:val="Teksttreci9"/>
          <w:rFonts w:asciiTheme="majorHAnsi" w:hAnsiTheme="majorHAnsi" w:cs="Times New Roman"/>
          <w:color w:val="auto"/>
          <w:sz w:val="22"/>
          <w:szCs w:val="22"/>
        </w:rPr>
        <w:t xml:space="preserve"> oraz inne przepisy prawa powszechnie obowiązującego. </w:t>
      </w:r>
    </w:p>
    <w:p w:rsidR="00E55646" w:rsidRPr="00961098" w:rsidRDefault="00E55646" w:rsidP="00DA1206">
      <w:pPr>
        <w:pStyle w:val="Akapitzlist"/>
        <w:numPr>
          <w:ilvl w:val="0"/>
          <w:numId w:val="15"/>
        </w:numPr>
        <w:spacing w:after="0"/>
        <w:jc w:val="both"/>
        <w:rPr>
          <w:rStyle w:val="Teksttreci10"/>
          <w:rFonts w:asciiTheme="majorHAnsi" w:hAnsiTheme="majorHAnsi" w:cs="Times New Roman"/>
          <w:color w:val="auto"/>
          <w:sz w:val="22"/>
          <w:szCs w:val="22"/>
        </w:rPr>
      </w:pPr>
      <w:r w:rsidRPr="00961098">
        <w:rPr>
          <w:rStyle w:val="Teksttreci10"/>
          <w:rFonts w:asciiTheme="majorHAnsi" w:hAnsiTheme="majorHAnsi" w:cs="Times New Roman"/>
          <w:color w:val="auto"/>
          <w:sz w:val="22"/>
          <w:szCs w:val="22"/>
        </w:rPr>
        <w:t xml:space="preserve">Ewentualne spory wynikłe w trakcie realizacji umowy Strony starać się będą rozwiązywać na drodze polubownej, a gdyby to nie przyniosło rezultatu, poddają rozstrzygnięcie sporu sądowi powszechnemu właściwemu miejscowo według </w:t>
      </w:r>
      <w:r w:rsidRPr="00961098">
        <w:rPr>
          <w:rStyle w:val="Teksttreci9"/>
          <w:rFonts w:asciiTheme="majorHAnsi" w:hAnsiTheme="majorHAnsi" w:cs="Times New Roman"/>
          <w:color w:val="auto"/>
          <w:sz w:val="22"/>
          <w:szCs w:val="22"/>
        </w:rPr>
        <w:t xml:space="preserve">siedziby </w:t>
      </w:r>
      <w:r w:rsidRPr="00961098">
        <w:rPr>
          <w:rStyle w:val="Teksttreci10"/>
          <w:rFonts w:asciiTheme="majorHAnsi" w:hAnsiTheme="majorHAnsi" w:cs="Times New Roman"/>
          <w:color w:val="auto"/>
          <w:sz w:val="22"/>
          <w:szCs w:val="22"/>
        </w:rPr>
        <w:t>Zamawiającego.</w:t>
      </w:r>
    </w:p>
    <w:p w:rsidR="000058A3" w:rsidRPr="00961098" w:rsidRDefault="000058A3" w:rsidP="00DA1206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Do współpracy w sprawach związanych z wykonywaniem Umowy, w tym podpisywania protokołów upoważnia się:</w:t>
      </w:r>
    </w:p>
    <w:p w:rsidR="000058A3" w:rsidRPr="00961098" w:rsidRDefault="000058A3" w:rsidP="00961098">
      <w:pPr>
        <w:numPr>
          <w:ilvl w:val="0"/>
          <w:numId w:val="2"/>
        </w:numPr>
        <w:tabs>
          <w:tab w:val="left" w:pos="284"/>
        </w:tabs>
        <w:suppressAutoHyphens/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 xml:space="preserve">ze strony Zamawiającego: </w:t>
      </w:r>
      <w:r w:rsidR="003A169A" w:rsidRPr="00B511A7">
        <w:rPr>
          <w:rFonts w:asciiTheme="majorHAnsi" w:eastAsia="Times New Roman" w:hAnsiTheme="majorHAnsi" w:cs="Times New Roman"/>
          <w:lang w:eastAsia="pl-PL"/>
        </w:rPr>
        <w:t xml:space="preserve">Marek Sadowski </w:t>
      </w:r>
      <w:r w:rsidR="00B511A7" w:rsidRPr="00B511A7">
        <w:rPr>
          <w:rFonts w:asciiTheme="majorHAnsi" w:eastAsia="Times New Roman" w:hAnsiTheme="majorHAnsi" w:cs="Times New Roman"/>
          <w:lang w:eastAsia="pl-PL"/>
        </w:rPr>
        <w:t>tel. 602118293</w:t>
      </w:r>
    </w:p>
    <w:p w:rsidR="000058A3" w:rsidRPr="00961098" w:rsidRDefault="000058A3" w:rsidP="00961098">
      <w:pPr>
        <w:numPr>
          <w:ilvl w:val="0"/>
          <w:numId w:val="2"/>
        </w:numPr>
        <w:tabs>
          <w:tab w:val="left" w:pos="284"/>
        </w:tabs>
        <w:suppressAutoHyphens/>
        <w:spacing w:after="0"/>
        <w:jc w:val="both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lang w:eastAsia="pl-PL"/>
        </w:rPr>
        <w:t>ze strony Wykonawcy:………………………………………………………………………..</w:t>
      </w:r>
    </w:p>
    <w:p w:rsidR="000058A3" w:rsidRPr="00961098" w:rsidRDefault="000058A3" w:rsidP="00961098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Times New Roman"/>
        </w:rPr>
      </w:pPr>
      <w:r w:rsidRPr="00961098">
        <w:rPr>
          <w:rFonts w:asciiTheme="majorHAnsi" w:hAnsiTheme="majorHAnsi" w:cs="Times New Roman"/>
        </w:rPr>
        <w:t>Niniejsza umowa została zawarta w trzech jedno</w:t>
      </w:r>
      <w:bookmarkStart w:id="8" w:name="_DV_X0"/>
      <w:r w:rsidRPr="00961098">
        <w:rPr>
          <w:rFonts w:asciiTheme="majorHAnsi" w:hAnsiTheme="majorHAnsi" w:cs="Times New Roman"/>
        </w:rPr>
        <w:t>brzmiących egzemplarzach</w:t>
      </w:r>
      <w:bookmarkEnd w:id="8"/>
      <w:r w:rsidRPr="00961098">
        <w:rPr>
          <w:rFonts w:asciiTheme="majorHAnsi" w:hAnsiTheme="majorHAnsi" w:cs="Times New Roman"/>
        </w:rPr>
        <w:t xml:space="preserve">  2 egzemplarze dla Zamawiającego i 1 egzemplarz dla Wykonawcy.</w:t>
      </w:r>
    </w:p>
    <w:p w:rsidR="00E55646" w:rsidRPr="00961098" w:rsidRDefault="00E55646" w:rsidP="00961098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lang w:eastAsia="zh-CN"/>
        </w:rPr>
      </w:pPr>
    </w:p>
    <w:p w:rsidR="003A169A" w:rsidRDefault="003A169A" w:rsidP="00961098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lang w:eastAsia="zh-CN"/>
        </w:rPr>
      </w:pPr>
    </w:p>
    <w:p w:rsidR="003A169A" w:rsidRDefault="003A169A" w:rsidP="00961098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lang w:eastAsia="zh-CN"/>
        </w:rPr>
      </w:pPr>
    </w:p>
    <w:p w:rsidR="003A169A" w:rsidRDefault="003A169A" w:rsidP="00961098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lang w:eastAsia="zh-CN"/>
        </w:rPr>
      </w:pPr>
    </w:p>
    <w:p w:rsidR="003A169A" w:rsidRDefault="003A169A" w:rsidP="00961098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lang w:eastAsia="zh-CN"/>
        </w:rPr>
      </w:pPr>
    </w:p>
    <w:p w:rsidR="003A169A" w:rsidRDefault="003A169A" w:rsidP="00961098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lang w:eastAsia="zh-CN"/>
        </w:rPr>
      </w:pPr>
    </w:p>
    <w:p w:rsidR="003A169A" w:rsidRDefault="003A169A" w:rsidP="00961098">
      <w:pPr>
        <w:suppressAutoHyphens/>
        <w:spacing w:after="0"/>
        <w:jc w:val="center"/>
        <w:rPr>
          <w:rFonts w:asciiTheme="majorHAnsi" w:eastAsia="Times New Roman" w:hAnsiTheme="majorHAnsi" w:cs="Times New Roman"/>
          <w:b/>
          <w:lang w:eastAsia="zh-CN"/>
        </w:rPr>
      </w:pPr>
    </w:p>
    <w:p w:rsidR="000058A3" w:rsidRPr="00961098" w:rsidRDefault="000058A3" w:rsidP="00942E1A">
      <w:pPr>
        <w:suppressAutoHyphens/>
        <w:spacing w:after="0"/>
        <w:jc w:val="center"/>
        <w:rPr>
          <w:rFonts w:asciiTheme="majorHAnsi" w:eastAsia="Times New Roman" w:hAnsiTheme="majorHAnsi" w:cs="Times New Roman"/>
          <w:lang w:eastAsia="pl-PL"/>
        </w:rPr>
      </w:pPr>
      <w:r w:rsidRPr="00961098">
        <w:rPr>
          <w:rFonts w:asciiTheme="majorHAnsi" w:eastAsia="Times New Roman" w:hAnsiTheme="majorHAnsi" w:cs="Times New Roman"/>
          <w:b/>
          <w:lang w:eastAsia="zh-CN"/>
        </w:rPr>
        <w:t xml:space="preserve">Zamawiający                                         </w:t>
      </w:r>
      <w:r w:rsidRPr="00961098">
        <w:rPr>
          <w:rFonts w:asciiTheme="majorHAnsi" w:eastAsia="Times New Roman" w:hAnsiTheme="majorHAnsi" w:cs="Times New Roman"/>
          <w:b/>
          <w:lang w:eastAsia="zh-CN"/>
        </w:rPr>
        <w:tab/>
      </w:r>
      <w:r w:rsidRPr="00961098">
        <w:rPr>
          <w:rFonts w:asciiTheme="majorHAnsi" w:eastAsia="Times New Roman" w:hAnsiTheme="majorHAnsi" w:cs="Times New Roman"/>
          <w:b/>
          <w:lang w:eastAsia="zh-CN"/>
        </w:rPr>
        <w:tab/>
      </w:r>
      <w:r w:rsidRPr="00961098">
        <w:rPr>
          <w:rFonts w:asciiTheme="majorHAnsi" w:eastAsia="Times New Roman" w:hAnsiTheme="majorHAnsi" w:cs="Times New Roman"/>
          <w:b/>
          <w:lang w:eastAsia="zh-CN"/>
        </w:rPr>
        <w:tab/>
        <w:t xml:space="preserve">               Wykonawca</w:t>
      </w:r>
      <w:r w:rsidRPr="00961098">
        <w:rPr>
          <w:rFonts w:asciiTheme="majorHAnsi" w:eastAsia="Times New Roman" w:hAnsiTheme="majorHAnsi" w:cs="Times New Roman"/>
          <w:lang w:eastAsia="pl-PL"/>
        </w:rPr>
        <w:t xml:space="preserve">   </w:t>
      </w:r>
    </w:p>
    <w:p w:rsidR="002711DD" w:rsidRPr="00961098" w:rsidRDefault="002711DD" w:rsidP="00961098">
      <w:pPr>
        <w:tabs>
          <w:tab w:val="left" w:pos="1053"/>
        </w:tabs>
        <w:spacing w:after="0"/>
        <w:rPr>
          <w:rFonts w:asciiTheme="majorHAnsi" w:hAnsiTheme="majorHAnsi"/>
        </w:rPr>
      </w:pPr>
    </w:p>
    <w:sectPr w:rsidR="002711DD" w:rsidRPr="009610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8B" w:rsidRDefault="0064138B" w:rsidP="00614CCD">
      <w:pPr>
        <w:spacing w:after="0" w:line="240" w:lineRule="auto"/>
      </w:pPr>
      <w:r>
        <w:separator/>
      </w:r>
    </w:p>
  </w:endnote>
  <w:endnote w:type="continuationSeparator" w:id="0">
    <w:p w:rsidR="0064138B" w:rsidRDefault="0064138B" w:rsidP="0061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4164"/>
      <w:docPartObj>
        <w:docPartGallery w:val="Page Numbers (Bottom of Page)"/>
        <w:docPartUnique/>
      </w:docPartObj>
    </w:sdtPr>
    <w:sdtEndPr/>
    <w:sdtContent>
      <w:p w:rsidR="00614CCD" w:rsidRDefault="00614C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B49">
          <w:rPr>
            <w:noProof/>
          </w:rPr>
          <w:t>6</w:t>
        </w:r>
        <w:r>
          <w:fldChar w:fldCharType="end"/>
        </w:r>
      </w:p>
    </w:sdtContent>
  </w:sdt>
  <w:p w:rsidR="00614CCD" w:rsidRDefault="00614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8B" w:rsidRDefault="0064138B" w:rsidP="00614CCD">
      <w:pPr>
        <w:spacing w:after="0" w:line="240" w:lineRule="auto"/>
      </w:pPr>
      <w:r>
        <w:separator/>
      </w:r>
    </w:p>
  </w:footnote>
  <w:footnote w:type="continuationSeparator" w:id="0">
    <w:p w:rsidR="0064138B" w:rsidRDefault="0064138B" w:rsidP="0061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9A" w:rsidRDefault="003A169A" w:rsidP="00530B49">
    <w:pPr>
      <w:pStyle w:val="Nagwek"/>
      <w:jc w:val="right"/>
    </w:pPr>
    <w:r>
      <w:t>Wzór</w:t>
    </w:r>
    <w:r w:rsidR="00530B49">
      <w:t xml:space="preserve"> umowy  zał. nr 3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strike w:val="0"/>
        <w:dstrike w:val="0"/>
        <w:color w:val="auto"/>
        <w:sz w:val="22"/>
        <w:szCs w:val="22"/>
        <w:lang w:eastAsia="pl-PL"/>
      </w:rPr>
    </w:lvl>
  </w:abstractNum>
  <w:abstractNum w:abstractNumId="1">
    <w:nsid w:val="0000001D"/>
    <w:multiLevelType w:val="singleLevel"/>
    <w:tmpl w:val="0000001D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/>
        <w:color w:val="auto"/>
        <w:sz w:val="22"/>
        <w:szCs w:val="22"/>
        <w:lang w:eastAsia="pl-PL"/>
      </w:rPr>
    </w:lvl>
  </w:abstractNum>
  <w:abstractNum w:abstractNumId="2">
    <w:nsid w:val="00000020"/>
    <w:multiLevelType w:val="singleLevel"/>
    <w:tmpl w:val="E32245A6"/>
    <w:name w:val="WW8Num47"/>
    <w:lvl w:ilvl="0">
      <w:start w:val="1"/>
      <w:numFmt w:val="decimal"/>
      <w:lvlText w:val="%1)"/>
      <w:lvlJc w:val="left"/>
      <w:pPr>
        <w:tabs>
          <w:tab w:val="num" w:pos="-2612"/>
        </w:tabs>
        <w:ind w:left="644" w:hanging="360"/>
      </w:pPr>
      <w:rPr>
        <w:rFonts w:cs="Times New Roman"/>
        <w:b w:val="0"/>
        <w:sz w:val="20"/>
        <w:szCs w:val="20"/>
      </w:rPr>
    </w:lvl>
  </w:abstractNum>
  <w:abstractNum w:abstractNumId="3">
    <w:nsid w:val="003345B3"/>
    <w:multiLevelType w:val="hybridMultilevel"/>
    <w:tmpl w:val="C25A93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16A7C43"/>
    <w:multiLevelType w:val="hybridMultilevel"/>
    <w:tmpl w:val="EAE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02F46"/>
    <w:multiLevelType w:val="hybridMultilevel"/>
    <w:tmpl w:val="8F70407E"/>
    <w:lvl w:ilvl="0" w:tplc="EC623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767DF"/>
    <w:multiLevelType w:val="hybridMultilevel"/>
    <w:tmpl w:val="5D32DE52"/>
    <w:lvl w:ilvl="0" w:tplc="7F765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1DFD"/>
    <w:multiLevelType w:val="hybridMultilevel"/>
    <w:tmpl w:val="566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3A7D"/>
    <w:multiLevelType w:val="multilevel"/>
    <w:tmpl w:val="0415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">
    <w:nsid w:val="1BA949C4"/>
    <w:multiLevelType w:val="hybridMultilevel"/>
    <w:tmpl w:val="EF74FAC2"/>
    <w:lvl w:ilvl="0" w:tplc="7F52E1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93667"/>
    <w:multiLevelType w:val="hybridMultilevel"/>
    <w:tmpl w:val="53E860AC"/>
    <w:lvl w:ilvl="0" w:tplc="04824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373393"/>
    <w:multiLevelType w:val="multilevel"/>
    <w:tmpl w:val="3D625C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C334F"/>
    <w:multiLevelType w:val="multilevel"/>
    <w:tmpl w:val="862481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257D5"/>
    <w:multiLevelType w:val="hybridMultilevel"/>
    <w:tmpl w:val="9E94096C"/>
    <w:lvl w:ilvl="0" w:tplc="DA6AD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012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757473"/>
    <w:multiLevelType w:val="hybridMultilevel"/>
    <w:tmpl w:val="7D385EC2"/>
    <w:lvl w:ilvl="0" w:tplc="612C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9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9140BC"/>
    <w:multiLevelType w:val="hybridMultilevel"/>
    <w:tmpl w:val="3F7E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132CA"/>
    <w:multiLevelType w:val="hybridMultilevel"/>
    <w:tmpl w:val="65F4B904"/>
    <w:lvl w:ilvl="0" w:tplc="80E695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20651"/>
    <w:multiLevelType w:val="hybridMultilevel"/>
    <w:tmpl w:val="6186E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48FA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21D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713469"/>
    <w:multiLevelType w:val="hybridMultilevel"/>
    <w:tmpl w:val="22BC0806"/>
    <w:lvl w:ilvl="0" w:tplc="3C060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D05CB"/>
    <w:multiLevelType w:val="hybridMultilevel"/>
    <w:tmpl w:val="9372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63529"/>
    <w:multiLevelType w:val="hybridMultilevel"/>
    <w:tmpl w:val="4C6C5684"/>
    <w:lvl w:ilvl="0" w:tplc="EC623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BA3B5C"/>
    <w:multiLevelType w:val="hybridMultilevel"/>
    <w:tmpl w:val="C82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B624D"/>
    <w:multiLevelType w:val="hybridMultilevel"/>
    <w:tmpl w:val="B8644624"/>
    <w:lvl w:ilvl="0" w:tplc="536CBF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633019"/>
    <w:multiLevelType w:val="hybridMultilevel"/>
    <w:tmpl w:val="B5643A76"/>
    <w:lvl w:ilvl="0" w:tplc="EC6232BE">
      <w:start w:val="1"/>
      <w:numFmt w:val="bullet"/>
      <w:lvlText w:val=""/>
      <w:lvlJc w:val="left"/>
      <w:pPr>
        <w:ind w:left="1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7">
    <w:nsid w:val="47CE6597"/>
    <w:multiLevelType w:val="hybridMultilevel"/>
    <w:tmpl w:val="7C02F65C"/>
    <w:lvl w:ilvl="0" w:tplc="7F765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067BC"/>
    <w:multiLevelType w:val="hybridMultilevel"/>
    <w:tmpl w:val="C834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24046"/>
    <w:multiLevelType w:val="hybridMultilevel"/>
    <w:tmpl w:val="EB36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392969"/>
    <w:multiLevelType w:val="hybridMultilevel"/>
    <w:tmpl w:val="9AAA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427F4"/>
    <w:multiLevelType w:val="hybridMultilevel"/>
    <w:tmpl w:val="E842D8AC"/>
    <w:lvl w:ilvl="0" w:tplc="9A08D5A4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A5764D"/>
    <w:multiLevelType w:val="hybridMultilevel"/>
    <w:tmpl w:val="65F0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857D2"/>
    <w:multiLevelType w:val="hybridMultilevel"/>
    <w:tmpl w:val="04E64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AF720E"/>
    <w:multiLevelType w:val="hybridMultilevel"/>
    <w:tmpl w:val="9B20B0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8EA417F"/>
    <w:multiLevelType w:val="hybridMultilevel"/>
    <w:tmpl w:val="EC20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E0688"/>
    <w:multiLevelType w:val="hybridMultilevel"/>
    <w:tmpl w:val="600AC81E"/>
    <w:lvl w:ilvl="0" w:tplc="29502AE0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6744B2"/>
    <w:multiLevelType w:val="hybridMultilevel"/>
    <w:tmpl w:val="38BE314A"/>
    <w:lvl w:ilvl="0" w:tplc="9A08D5A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F31"/>
    <w:multiLevelType w:val="hybridMultilevel"/>
    <w:tmpl w:val="34064AAE"/>
    <w:lvl w:ilvl="0" w:tplc="EC6232B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2A16E4"/>
    <w:multiLevelType w:val="hybridMultilevel"/>
    <w:tmpl w:val="B8285BA4"/>
    <w:lvl w:ilvl="0" w:tplc="EC623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F3D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1736"/>
    <w:multiLevelType w:val="hybridMultilevel"/>
    <w:tmpl w:val="A6B4E1A0"/>
    <w:lvl w:ilvl="0" w:tplc="8AE64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8"/>
  </w:num>
  <w:num w:numId="4">
    <w:abstractNumId w:val="19"/>
  </w:num>
  <w:num w:numId="5">
    <w:abstractNumId w:val="22"/>
  </w:num>
  <w:num w:numId="6">
    <w:abstractNumId w:val="21"/>
  </w:num>
  <w:num w:numId="7">
    <w:abstractNumId w:val="36"/>
  </w:num>
  <w:num w:numId="8">
    <w:abstractNumId w:val="20"/>
  </w:num>
  <w:num w:numId="9">
    <w:abstractNumId w:val="33"/>
  </w:num>
  <w:num w:numId="10">
    <w:abstractNumId w:val="24"/>
  </w:num>
  <w:num w:numId="11">
    <w:abstractNumId w:val="41"/>
  </w:num>
  <w:num w:numId="12">
    <w:abstractNumId w:val="4"/>
  </w:num>
  <w:num w:numId="13">
    <w:abstractNumId w:val="34"/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6"/>
  </w:num>
  <w:num w:numId="20">
    <w:abstractNumId w:val="29"/>
  </w:num>
  <w:num w:numId="21">
    <w:abstractNumId w:val="17"/>
  </w:num>
  <w:num w:numId="22">
    <w:abstractNumId w:val="10"/>
  </w:num>
  <w:num w:numId="23">
    <w:abstractNumId w:val="23"/>
  </w:num>
  <w:num w:numId="24">
    <w:abstractNumId w:val="18"/>
  </w:num>
  <w:num w:numId="25">
    <w:abstractNumId w:val="13"/>
  </w:num>
  <w:num w:numId="26">
    <w:abstractNumId w:val="5"/>
  </w:num>
  <w:num w:numId="27">
    <w:abstractNumId w:val="12"/>
  </w:num>
  <w:num w:numId="28">
    <w:abstractNumId w:val="11"/>
  </w:num>
  <w:num w:numId="29">
    <w:abstractNumId w:val="2"/>
  </w:num>
  <w:num w:numId="30">
    <w:abstractNumId w:val="3"/>
  </w:num>
  <w:num w:numId="31">
    <w:abstractNumId w:val="25"/>
  </w:num>
  <w:num w:numId="32">
    <w:abstractNumId w:val="31"/>
  </w:num>
  <w:num w:numId="33">
    <w:abstractNumId w:val="0"/>
  </w:num>
  <w:num w:numId="34">
    <w:abstractNumId w:val="1"/>
  </w:num>
  <w:num w:numId="35">
    <w:abstractNumId w:val="26"/>
  </w:num>
  <w:num w:numId="36">
    <w:abstractNumId w:val="32"/>
  </w:num>
  <w:num w:numId="37">
    <w:abstractNumId w:val="28"/>
  </w:num>
  <w:num w:numId="38">
    <w:abstractNumId w:val="30"/>
  </w:num>
  <w:num w:numId="39">
    <w:abstractNumId w:val="35"/>
  </w:num>
  <w:num w:numId="40">
    <w:abstractNumId w:val="37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3"/>
    <w:rsid w:val="000058A3"/>
    <w:rsid w:val="0006600B"/>
    <w:rsid w:val="00074581"/>
    <w:rsid w:val="000B5252"/>
    <w:rsid w:val="0012176F"/>
    <w:rsid w:val="00207D02"/>
    <w:rsid w:val="002711DD"/>
    <w:rsid w:val="00307E7E"/>
    <w:rsid w:val="003558A8"/>
    <w:rsid w:val="003A0544"/>
    <w:rsid w:val="003A169A"/>
    <w:rsid w:val="003B77CB"/>
    <w:rsid w:val="003B7EEB"/>
    <w:rsid w:val="00441F2B"/>
    <w:rsid w:val="00477B26"/>
    <w:rsid w:val="004F5A7F"/>
    <w:rsid w:val="00530B49"/>
    <w:rsid w:val="005903DB"/>
    <w:rsid w:val="00614CCD"/>
    <w:rsid w:val="0064138B"/>
    <w:rsid w:val="0064485B"/>
    <w:rsid w:val="00647183"/>
    <w:rsid w:val="006B149B"/>
    <w:rsid w:val="007300A1"/>
    <w:rsid w:val="00731DDD"/>
    <w:rsid w:val="00743056"/>
    <w:rsid w:val="00791F33"/>
    <w:rsid w:val="007A3D30"/>
    <w:rsid w:val="0080556A"/>
    <w:rsid w:val="008E5376"/>
    <w:rsid w:val="009048D1"/>
    <w:rsid w:val="00942E1A"/>
    <w:rsid w:val="00961098"/>
    <w:rsid w:val="00994704"/>
    <w:rsid w:val="00A000E8"/>
    <w:rsid w:val="00A743E0"/>
    <w:rsid w:val="00B02BE2"/>
    <w:rsid w:val="00B511A7"/>
    <w:rsid w:val="00B647EE"/>
    <w:rsid w:val="00B947A6"/>
    <w:rsid w:val="00BC101B"/>
    <w:rsid w:val="00CB0BC1"/>
    <w:rsid w:val="00CC0FC1"/>
    <w:rsid w:val="00CD5DB8"/>
    <w:rsid w:val="00CE0AFB"/>
    <w:rsid w:val="00D1395C"/>
    <w:rsid w:val="00D3462C"/>
    <w:rsid w:val="00D60767"/>
    <w:rsid w:val="00D61028"/>
    <w:rsid w:val="00DA1206"/>
    <w:rsid w:val="00DE00B9"/>
    <w:rsid w:val="00E44644"/>
    <w:rsid w:val="00E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A3"/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02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uiPriority w:val="99"/>
    <w:rsid w:val="000058A3"/>
    <w:pPr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55646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5646"/>
    <w:pPr>
      <w:shd w:val="clear" w:color="auto" w:fill="FFFFFF"/>
      <w:spacing w:after="0" w:line="240" w:lineRule="atLeast"/>
    </w:pPr>
    <w:rPr>
      <w:rFonts w:ascii="Arial Narrow" w:hAnsi="Arial Narrow" w:cs="Arial Narrow"/>
      <w:spacing w:val="2"/>
      <w:sz w:val="21"/>
      <w:szCs w:val="21"/>
    </w:rPr>
  </w:style>
  <w:style w:type="character" w:customStyle="1" w:styleId="Teksttreci10">
    <w:name w:val="Tekst treści10"/>
    <w:basedOn w:val="Teksttreci"/>
    <w:uiPriority w:val="99"/>
    <w:rsid w:val="00E55646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9">
    <w:name w:val="Tekst treści9"/>
    <w:basedOn w:val="Teksttreci"/>
    <w:uiPriority w:val="99"/>
    <w:rsid w:val="00E55646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E55646"/>
    <w:rPr>
      <w:rFonts w:ascii="Arial Narrow" w:hAnsi="Arial Narrow" w:cs="Arial Narrow"/>
      <w:noProof/>
      <w:color w:val="1E2324"/>
      <w:spacing w:val="2"/>
      <w:sz w:val="21"/>
      <w:szCs w:val="21"/>
      <w:shd w:val="clear" w:color="auto" w:fill="FFFFFF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64718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7300A1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61028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paragraph" w:customStyle="1" w:styleId="Textbodyindent">
    <w:name w:val="Text body indent"/>
    <w:basedOn w:val="Normalny"/>
    <w:rsid w:val="005903DB"/>
    <w:pPr>
      <w:suppressAutoHyphens/>
      <w:autoSpaceDN w:val="0"/>
      <w:spacing w:after="0" w:line="317" w:lineRule="exact"/>
      <w:textAlignment w:val="baseline"/>
    </w:pPr>
    <w:rPr>
      <w:rFonts w:eastAsia="N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903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1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C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C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A3"/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02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uiPriority w:val="99"/>
    <w:rsid w:val="000058A3"/>
    <w:pPr>
      <w:spacing w:after="0" w:line="240" w:lineRule="auto"/>
    </w:pPr>
    <w:rPr>
      <w:rFonts w:ascii="HelveticaEE" w:eastAsia="Times New Roman" w:hAnsi="HelveticaEE" w:cs="Times New Roman"/>
      <w:color w:val="000000"/>
      <w:sz w:val="24"/>
      <w:szCs w:val="20"/>
      <w:lang w:val="cs-CZ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55646"/>
    <w:rPr>
      <w:rFonts w:ascii="Arial Narrow" w:hAnsi="Arial Narrow" w:cs="Arial Narrow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5646"/>
    <w:pPr>
      <w:shd w:val="clear" w:color="auto" w:fill="FFFFFF"/>
      <w:spacing w:after="0" w:line="240" w:lineRule="atLeast"/>
    </w:pPr>
    <w:rPr>
      <w:rFonts w:ascii="Arial Narrow" w:hAnsi="Arial Narrow" w:cs="Arial Narrow"/>
      <w:spacing w:val="2"/>
      <w:sz w:val="21"/>
      <w:szCs w:val="21"/>
    </w:rPr>
  </w:style>
  <w:style w:type="character" w:customStyle="1" w:styleId="Teksttreci10">
    <w:name w:val="Tekst treści10"/>
    <w:basedOn w:val="Teksttreci"/>
    <w:uiPriority w:val="99"/>
    <w:rsid w:val="00E55646"/>
    <w:rPr>
      <w:rFonts w:ascii="Arial Narrow" w:hAnsi="Arial Narrow" w:cs="Arial Narrow"/>
      <w:color w:val="1F2425"/>
      <w:spacing w:val="2"/>
      <w:sz w:val="21"/>
      <w:szCs w:val="21"/>
      <w:shd w:val="clear" w:color="auto" w:fill="FFFFFF"/>
    </w:rPr>
  </w:style>
  <w:style w:type="character" w:customStyle="1" w:styleId="Teksttreci9">
    <w:name w:val="Tekst treści9"/>
    <w:basedOn w:val="Teksttreci"/>
    <w:uiPriority w:val="99"/>
    <w:rsid w:val="00E55646"/>
    <w:rPr>
      <w:rFonts w:ascii="Arial Narrow" w:hAnsi="Arial Narrow" w:cs="Arial Narrow"/>
      <w:color w:val="343838"/>
      <w:spacing w:val="2"/>
      <w:sz w:val="21"/>
      <w:szCs w:val="21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E55646"/>
    <w:rPr>
      <w:rFonts w:ascii="Arial Narrow" w:hAnsi="Arial Narrow" w:cs="Arial Narrow"/>
      <w:noProof/>
      <w:color w:val="1E2324"/>
      <w:spacing w:val="2"/>
      <w:sz w:val="21"/>
      <w:szCs w:val="21"/>
      <w:shd w:val="clear" w:color="auto" w:fill="FFFFFF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64718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7300A1"/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61028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zh-CN"/>
    </w:rPr>
  </w:style>
  <w:style w:type="paragraph" w:customStyle="1" w:styleId="Textbodyindent">
    <w:name w:val="Text body indent"/>
    <w:basedOn w:val="Normalny"/>
    <w:rsid w:val="005903DB"/>
    <w:pPr>
      <w:suppressAutoHyphens/>
      <w:autoSpaceDN w:val="0"/>
      <w:spacing w:after="0" w:line="317" w:lineRule="exact"/>
      <w:textAlignment w:val="baseline"/>
    </w:pPr>
    <w:rPr>
      <w:rFonts w:eastAsia="N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903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1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C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1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C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0939-654C-4A06-BBED-A7B41CFD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2239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Marek Sadowski</cp:lastModifiedBy>
  <cp:revision>13</cp:revision>
  <cp:lastPrinted>2023-12-01T08:48:00Z</cp:lastPrinted>
  <dcterms:created xsi:type="dcterms:W3CDTF">2023-11-29T13:44:00Z</dcterms:created>
  <dcterms:modified xsi:type="dcterms:W3CDTF">2023-12-01T13:21:00Z</dcterms:modified>
</cp:coreProperties>
</file>